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002" w:firstLineChars="416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</w:rPr>
        <w:t>Письмо Минфина России от 8 ноября 2022 г. N 24-07-07/108339 "О рассмотрении обращения"</w:t>
      </w:r>
    </w:p>
    <w:bookmarkEnd w:id="0"/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Департамент бюджетной политики в сфере контрактной системы Минфина России (далее - Департамент), рассмотрев обращение по вопросам применения положений Федерального закона от 18.07.2011 N 223-ФЗ "О закупках товаров, работ, услуг отдельными видами юридических лиц" (далее - Закон N 223-ФЗ), сообщает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В соответствии с пунктами 11.8 и 12.5 Регламента Министерства финансов Российской Федерации, утвержденного приказом Минфина России от 14.09.2018 N 194н,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при осуществлении закупок.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Вместе с тем Департамент считает возможным сообщить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Законодательством о градостроительной деятельности определены случаи, при которых определенные работы должны выполняться только индивидуальными предпринимателями или юридическими лицами, которые являются членами саморегулируемой организации в соответствующей области.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Федеральным законом от 30.12.2021 N 447-ФЗ "О внесении изменений в Градостроительный кодекс Российской Федерации и отдельные законодательные акты Российской Федерации" внесены изменения, в том числе в статью 55 17 Градостроительного кодекса Российской Федерации, вступившие в силу с 01.09.2022 и предусматривающие: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исключение предоставления саморегулируемой организацией выписки из реестра членов саморегулируемой организации в качестве документа, подтверждающего членство в такой организации;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ведение единого реестра сведений о членах саморегулируемых организаций и их обязательствах. Сведения, содержащиеся в таком едином реестре, подлежат размещению в информационно-телекоммуникационной сети "Интернет" и должны быть доступны для ознакомления без взимания платы.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С учетом положений части 2 статьи 7 1 Федерального закона от 01.12.2007 N 315-ФЗ "О саморегулируемых организациях" наличие сведений в едином реестре сведений о членах саморегулируемых организаций и их обязательствах в настоящее время является подтверждением членства в соответствующей саморегулируемой организации.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Согласно части 1 статьи 3 4 Закона N 223-ФЗ конкурентная закупка в электронной форме, участниками которой с учетом особенностей, установленных Правительством Российской Федерации в соответствии с пунктом 2 части 8 статьи 3 Закона N 223-ФЗ, могут быть только субъекты малого и среднего предпринимательства (далее - конкурентная закупка с участием субъектов МСП), осуществляется в соответствии со статьями 3 2 и 3 3 Закона N 223-ФЗ и с учетом требований, предусмотренных статьей 3 4 Закона N 223-ФЗ.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Частью 19 1 статьи 3 4 Закона N 223-ФЗ определен перечень информации и документов, обязанность представления которых заказчик вправе установить в документации о конкурентной закупке с участием субъектов МСП, в том числе: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копии документов, подтверждающих соответствие участника конкурентной закупки с участием субъектов МСП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закупки, за исключением случая, предусмотренного подпунктом "е" пункта 9 части 19 1 статьи 3 4 Закона N 223-ФЗ (пункт 6 части 19 1 статьи 3 4 Закона N 223-ФЗ);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декларация, подтверждающая на дату подачи заявки на участие в конкурентной закупке с участием субъектов МСП соответствие участника конкурентной закупки с участием субъектов МСП указанным в документации о конкурентной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(с указанием адреса сайта или страницы сайта в информационно-телекоммуникационной сети "Интернет", на которых размещены эти информация и документы) (подпункт "е" пункта 9 части 19 1 статьи 3 4 Закона N 223-ФЗ).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Учитывая изложенное, требования к участникам конкурентной закупки с участием субъектов МСП, к содержанию, оформлению и составу заявки на участие в такой закупке устанавливаются заказчиком в соответствии с требованиями законодательства Российской Федерации, в том числе статьи 3 4Закона N 223-ФЗ.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С уважением,</w:t>
      </w:r>
    </w:p>
    <w:p>
      <w:pPr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Заместитель директора Департамента</w:t>
      </w:r>
    </w:p>
    <w:p>
      <w:pPr>
        <w:ind w:left="0" w:leftChars="0" w:firstLine="998" w:firstLineChars="416"/>
        <w:jc w:val="right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Д.А. Готовцев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64A4F"/>
    <w:rsid w:val="1E76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2023-01-11T06:17:00Z</dcterms:created>
  <dc:creator>rahma</dc:creator>
  <cp:lastModifiedBy>rahma</cp:lastModifiedBy>
  <dcterms:modified xsi:type="dcterms:W3CDTF">2023-01-11T06:21:41Z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8A404BA632ED4DFA8498C23EC457B21F</vt:lpwstr>
  </property>
</Properties>
</file>