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19 июня 2023 г. № 24-06-07/56428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АО от 22.05.2023,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заключении контракта по результатам проведения электронного запроса котировок, с учетом пунктов 11.8 и 12.5 Регламента Министерства финансов Российской Федерации, утвержденного приказом Минфина России от 14.09.2018 № 194н,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Заключение контракта по результатам проведения электронного запроса котировок осуществляется в порядке, установленном статьей 51 Закона № 44-ФЗ, с учетом особенностей, установленных частью 6 статьи 50 Закона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7 статьи 51 Закона № 44-ФЗ предусмотрено, что заказчик в порядке, установленном статьей 51 Закона № 44-ФЗ, заключает контракт с участником закупки, заявке которого в соответствии с Законом № 44-ФЗ присвоен следующий порядковый номер и который не отозвал такую заявку в соответствии с Законом № 44-ФЗ, в случае: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1) если участник закупки в соответствии с частью 6 статьи 51 Закона № 44-ФЗ признан уклонившимся от заключения контракта;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2) отказа заказчика от заключения контракта в соответствии с частями 9 и 10 статьи 31 Закона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если участник электронного запроса котировок признан уклонившимся от заключения контракта, либо заказчик отказался от заключения контракта в соответствии с частями 9 и 10 статьи 31 Закона № 44-ФЗ, заказчик заключает контракт со вторым участником закупки в порядке, установленном статьей 51 Закона № 44-ФЗ, с учетом особенностей, установленных частью 6 статьи 50 Закона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Согласно части 1 статьи 51 Закона № 44-ФЗ по результатам электронной процедуры контракт заключается в случаях, предусмотренных Законом № 44-ФЗ, с участником закупки, с которым заключается контракт не ранее чем через десять дней (если Законом № 44-ФЗ не установлено иное) с даты размещения в единой информационной системе (далее - ЕИС) протокола, предусмотренного подпунктом "а" пункта 2 части 6 данной статьи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Протокол об уклонении участника закупки от заключения контракта, содержащий дату подписания такого протокола, идентификационный номер заявки участника закупки, уклонившегося от заключения контракта, указание на требования, не выполненные участником закупки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после предоставления участником закупки, с которым заключается контракт, обеспечения исполнения контракта в соответствии с требованиями Закона № 44-ФЗ (если требование обеспечения исполнения контракта установлено в извещении об осуществлении закупки).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Участники закупки, заявки которых не отозваны в соответствии с Законом № 44-ФЗ, обязаны подписать контракт в порядке, установленном статьей 51 Закона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контракт по результатам проведения электронного запроса котировок со вторым участником заключается не ранее чем через десять дней с даты размещения в ЕИС протокола об уклонении участника закупки от заключения контракта в порядке, установленном статьей 51 Закона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19.06.2023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04AC6E51"/>
    <w:rsid w:val="0AD819C3"/>
    <w:rsid w:val="1F8429A8"/>
    <w:rsid w:val="20FC44DF"/>
    <w:rsid w:val="25AA7918"/>
    <w:rsid w:val="2CD41514"/>
    <w:rsid w:val="37AD12A3"/>
    <w:rsid w:val="4766162A"/>
    <w:rsid w:val="73202FCF"/>
    <w:rsid w:val="7A705BE9"/>
    <w:rsid w:val="7E3F54E4"/>
    <w:rsid w:val="7F4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AEC1591FE7864FB2B9686F375B2406EE</vt:lpwstr>
  </property>
</Properties>
</file>