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E7" w:rsidRPr="004E48E7" w:rsidRDefault="004E48E7" w:rsidP="004E48E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E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4E48E7" w:rsidRPr="004E48E7" w:rsidRDefault="004E48E7" w:rsidP="004E48E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E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E48E7" w:rsidRPr="004E48E7" w:rsidRDefault="004E48E7" w:rsidP="004E48E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E7">
        <w:rPr>
          <w:rFonts w:ascii="Times New Roman" w:hAnsi="Times New Roman" w:cs="Times New Roman"/>
          <w:b/>
          <w:sz w:val="24"/>
          <w:szCs w:val="24"/>
        </w:rPr>
        <w:t xml:space="preserve">от 18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E48E7">
        <w:rPr>
          <w:rFonts w:ascii="Times New Roman" w:hAnsi="Times New Roman" w:cs="Times New Roman"/>
          <w:b/>
          <w:sz w:val="24"/>
          <w:szCs w:val="24"/>
        </w:rPr>
        <w:t xml:space="preserve"> 24-06-09/23917 "Об условиях допуска периферийных устрой</w:t>
      </w:r>
      <w:proofErr w:type="gramStart"/>
      <w:r w:rsidRPr="004E48E7">
        <w:rPr>
          <w:rFonts w:ascii="Times New Roman" w:hAnsi="Times New Roman" w:cs="Times New Roman"/>
          <w:b/>
          <w:sz w:val="24"/>
          <w:szCs w:val="24"/>
        </w:rPr>
        <w:t>ств с дв</w:t>
      </w:r>
      <w:proofErr w:type="gramEnd"/>
      <w:r w:rsidRPr="004E48E7">
        <w:rPr>
          <w:rFonts w:ascii="Times New Roman" w:hAnsi="Times New Roman" w:cs="Times New Roman"/>
          <w:b/>
          <w:sz w:val="24"/>
          <w:szCs w:val="24"/>
        </w:rPr>
        <w:t>умя или более функциями, происходящих из иностранного государства, в целях закупок"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 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8E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16.02.2024 по вопросу о применении положений приказа Минфина России от 04.06.2018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126н), сообщает следующее.</w:t>
      </w:r>
      <w:proofErr w:type="gramEnd"/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 (далее - Приложения).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Приложения включают товары с указанием кода Общероссийского классификатора продукции по видам экономической деятельности ОК 034-2014 (КПЕС 2008) (далее - ОКПД 2).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 xml:space="preserve">В кодах ОКПД 2 используются иерархический метод классификации и последовательный метод кодирования, в </w:t>
      </w:r>
      <w:proofErr w:type="gramStart"/>
      <w:r w:rsidRPr="004E48E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E48E7">
        <w:rPr>
          <w:rFonts w:ascii="Times New Roman" w:hAnsi="Times New Roman" w:cs="Times New Roman"/>
          <w:sz w:val="24"/>
          <w:szCs w:val="24"/>
        </w:rPr>
        <w:t xml:space="preserve"> с чем положения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 распространяются на все позиции, входящие в соответствующий код ОКПД 2.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Так, в Приложениях содержится позиция с кодом ОКПД 2 - 26.20.18.000 (устройства периферийные с двумя или более функциями: печать данных, копирование, сканирование, прием и передача факсимильных сообщений).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 xml:space="preserve">Вместе с тем на основании приказа </w:t>
      </w:r>
      <w:proofErr w:type="spellStart"/>
      <w:r w:rsidRPr="004E48E7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4E48E7">
        <w:rPr>
          <w:rFonts w:ascii="Times New Roman" w:hAnsi="Times New Roman" w:cs="Times New Roman"/>
          <w:sz w:val="24"/>
          <w:szCs w:val="24"/>
        </w:rPr>
        <w:t xml:space="preserve"> от 19.01.2023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22-ст позиция с кодом ОКПД 2 - 26.20.18.000 исключена с 01.07.2023 в связи с детализацией группировки 26.20.18.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случае, указанном в обращении, при осуществлении закупки с кодом ОКПД 2 - 26.20.18.120 (устройства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защиты) условия допуска, установленные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48E7">
        <w:rPr>
          <w:rFonts w:ascii="Times New Roman" w:hAnsi="Times New Roman" w:cs="Times New Roman"/>
          <w:sz w:val="24"/>
          <w:szCs w:val="24"/>
        </w:rPr>
        <w:t xml:space="preserve"> 126н, не применяются.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8E7">
        <w:rPr>
          <w:rFonts w:ascii="Times New Roman" w:hAnsi="Times New Roman" w:cs="Times New Roman"/>
          <w:sz w:val="24"/>
          <w:szCs w:val="24"/>
        </w:rPr>
        <w:t>Дополнительно Департамент отмечает, что в настоящее время Минфином России разработан и внесен в Правительство Российской Федерации проект федерального закона "О внесении изменений в Федеральный закон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предусматривающий внесение комплексных изменений в указанные Федеральные законы</w:t>
      </w:r>
      <w:proofErr w:type="gramEnd"/>
      <w:r w:rsidRPr="004E48E7">
        <w:rPr>
          <w:rFonts w:ascii="Times New Roman" w:hAnsi="Times New Roman" w:cs="Times New Roman"/>
          <w:sz w:val="24"/>
          <w:szCs w:val="24"/>
        </w:rPr>
        <w:t>, направленных на оптимизацию применения национального режима при осуществлении закупок.</w:t>
      </w:r>
    </w:p>
    <w:p w:rsidR="004E48E7" w:rsidRPr="004E48E7" w:rsidRDefault="004E48E7" w:rsidP="004E48E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 </w:t>
      </w:r>
    </w:p>
    <w:p w:rsidR="004E48E7" w:rsidRPr="004E48E7" w:rsidRDefault="004E48E7" w:rsidP="004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E48E7" w:rsidRPr="004E48E7" w:rsidRDefault="004E48E7" w:rsidP="004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Н.В.КОНКИНА</w:t>
      </w:r>
    </w:p>
    <w:p w:rsidR="00A91E27" w:rsidRPr="004E48E7" w:rsidRDefault="004E48E7" w:rsidP="004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4E48E7">
        <w:rPr>
          <w:rFonts w:ascii="Times New Roman" w:hAnsi="Times New Roman" w:cs="Times New Roman"/>
          <w:sz w:val="24"/>
          <w:szCs w:val="24"/>
        </w:rPr>
        <w:t>18.03.2024</w:t>
      </w:r>
    </w:p>
    <w:sectPr w:rsidR="00A91E27" w:rsidRPr="004E48E7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48E7"/>
    <w:rsid w:val="004E48E7"/>
    <w:rsid w:val="00A9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Company>Krokoz™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2024-05-02T03:59:00Z</dcterms:created>
  <dcterms:modified xsi:type="dcterms:W3CDTF">2024-05-02T04:03:00Z</dcterms:modified>
</cp:coreProperties>
</file>