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48" w:rsidRDefault="00900A48" w:rsidP="00900A48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3B7" w:rsidRPr="00900A48" w:rsidRDefault="00A273B7" w:rsidP="00900A48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48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273B7" w:rsidRPr="00900A48" w:rsidRDefault="00A273B7" w:rsidP="00900A48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48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00A48" w:rsidRDefault="00A273B7" w:rsidP="00900A48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48">
        <w:rPr>
          <w:rFonts w:ascii="Times New Roman" w:hAnsi="Times New Roman" w:cs="Times New Roman"/>
          <w:b/>
          <w:sz w:val="24"/>
          <w:szCs w:val="24"/>
        </w:rPr>
        <w:t xml:space="preserve">от 15 мая 2024 г. </w:t>
      </w:r>
      <w:r w:rsidR="00900A48">
        <w:rPr>
          <w:rFonts w:ascii="Times New Roman" w:hAnsi="Times New Roman" w:cs="Times New Roman"/>
          <w:b/>
          <w:sz w:val="24"/>
          <w:szCs w:val="24"/>
        </w:rPr>
        <w:t>№</w:t>
      </w:r>
      <w:r w:rsidRPr="00900A48">
        <w:rPr>
          <w:rFonts w:ascii="Times New Roman" w:hAnsi="Times New Roman" w:cs="Times New Roman"/>
          <w:b/>
          <w:sz w:val="24"/>
          <w:szCs w:val="24"/>
        </w:rPr>
        <w:t xml:space="preserve"> 24-06-06/44276 </w:t>
      </w:r>
    </w:p>
    <w:p w:rsidR="00A273B7" w:rsidRPr="00900A48" w:rsidRDefault="00A273B7" w:rsidP="00900A48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48">
        <w:rPr>
          <w:rFonts w:ascii="Times New Roman" w:hAnsi="Times New Roman" w:cs="Times New Roman"/>
          <w:b/>
          <w:sz w:val="24"/>
          <w:szCs w:val="24"/>
        </w:rPr>
        <w:t>"О применении ограничений допуска иностранных товаров при закупках радиоэлектронной продукции"</w:t>
      </w:r>
    </w:p>
    <w:p w:rsidR="00A273B7" w:rsidRDefault="00A273B7" w:rsidP="00900A4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273B7">
        <w:rPr>
          <w:rFonts w:ascii="Times New Roman" w:hAnsi="Times New Roman" w:cs="Times New Roman"/>
          <w:sz w:val="24"/>
          <w:szCs w:val="24"/>
        </w:rPr>
        <w:t> </w:t>
      </w:r>
    </w:p>
    <w:p w:rsidR="00900A48" w:rsidRPr="00A273B7" w:rsidRDefault="00900A48" w:rsidP="00900A4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A273B7" w:rsidRPr="00A273B7" w:rsidRDefault="00A273B7" w:rsidP="00900A4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3B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15.04.2024 по вопросу применения положений Постановления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Pr="00A273B7">
        <w:rPr>
          <w:rFonts w:ascii="Times New Roman" w:hAnsi="Times New Roman" w:cs="Times New Roman"/>
          <w:sz w:val="24"/>
          <w:szCs w:val="24"/>
        </w:rPr>
        <w:t xml:space="preserve"> 878 </w:t>
      </w:r>
      <w:r w:rsidR="00900A48" w:rsidRPr="00A273B7">
        <w:rPr>
          <w:rFonts w:ascii="Times New Roman" w:hAnsi="Times New Roman" w:cs="Times New Roman"/>
          <w:sz w:val="24"/>
          <w:szCs w:val="24"/>
        </w:rPr>
        <w:t xml:space="preserve">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="00900A48" w:rsidRPr="00A273B7">
        <w:rPr>
          <w:rFonts w:ascii="Times New Roman" w:hAnsi="Times New Roman" w:cs="Times New Roman"/>
          <w:sz w:val="24"/>
          <w:szCs w:val="24"/>
        </w:rPr>
        <w:t xml:space="preserve"> 925 и признании утратившими</w:t>
      </w:r>
      <w:proofErr w:type="gramEnd"/>
      <w:r w:rsidR="00900A48" w:rsidRPr="00A273B7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 (далее - Постановление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="00900A48" w:rsidRPr="00A273B7">
        <w:rPr>
          <w:rFonts w:ascii="Times New Roman" w:hAnsi="Times New Roman" w:cs="Times New Roman"/>
          <w:sz w:val="24"/>
          <w:szCs w:val="24"/>
        </w:rPr>
        <w:t xml:space="preserve"> 878)</w:t>
      </w:r>
      <w:r w:rsidRPr="00A273B7">
        <w:rPr>
          <w:rFonts w:ascii="Times New Roman" w:hAnsi="Times New Roman" w:cs="Times New Roman"/>
          <w:sz w:val="24"/>
          <w:szCs w:val="24"/>
        </w:rPr>
        <w:t xml:space="preserve">, с учетом пунктов 11.8 и 12.5 Регламента Министерства финансов Российской Федерации, утвержденного приказом Минфина России от 14.09.2018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Pr="00A273B7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A273B7" w:rsidRPr="00A273B7" w:rsidRDefault="00A273B7" w:rsidP="00900A4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273B7">
        <w:rPr>
          <w:rFonts w:ascii="Times New Roman" w:hAnsi="Times New Roman" w:cs="Times New Roman"/>
          <w:sz w:val="24"/>
          <w:szCs w:val="24"/>
        </w:rPr>
        <w:t xml:space="preserve">Пунктом 3 Постановления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Pr="00A273B7">
        <w:rPr>
          <w:rFonts w:ascii="Times New Roman" w:hAnsi="Times New Roman" w:cs="Times New Roman"/>
          <w:sz w:val="24"/>
          <w:szCs w:val="24"/>
        </w:rPr>
        <w:t xml:space="preserve"> 878 установлено, что при осуществлении закупок радиоэлектронной продукции, включенной в Перечень </w:t>
      </w:r>
      <w:r w:rsidR="00900A48" w:rsidRPr="00A273B7">
        <w:rPr>
          <w:rFonts w:ascii="Times New Roman" w:hAnsi="Times New Roman" w:cs="Times New Roman"/>
          <w:sz w:val="24"/>
          <w:szCs w:val="24"/>
        </w:rPr>
        <w:t xml:space="preserve">радиоэлектронной продукции, происходящей из иностранных государств, в отношении которой </w:t>
      </w:r>
      <w:proofErr w:type="gramStart"/>
      <w:r w:rsidR="00900A48" w:rsidRPr="00A273B7">
        <w:rPr>
          <w:rFonts w:ascii="Times New Roman" w:hAnsi="Times New Roman" w:cs="Times New Roman"/>
          <w:sz w:val="24"/>
          <w:szCs w:val="24"/>
        </w:rPr>
        <w:t xml:space="preserve">устанавливаются ограничения для целей осуществления закупок для обеспечения государственных Постановлением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="00900A48" w:rsidRPr="00A273B7">
        <w:rPr>
          <w:rFonts w:ascii="Times New Roman" w:hAnsi="Times New Roman" w:cs="Times New Roman"/>
          <w:sz w:val="24"/>
          <w:szCs w:val="24"/>
        </w:rPr>
        <w:t xml:space="preserve"> 878 (далее - Перечень)</w:t>
      </w:r>
      <w:r w:rsidRPr="00A273B7">
        <w:rPr>
          <w:rFonts w:ascii="Times New Roman" w:hAnsi="Times New Roman" w:cs="Times New Roman"/>
          <w:sz w:val="24"/>
          <w:szCs w:val="24"/>
        </w:rPr>
        <w:t>, за исключением установленного пунктом 3(1) данного Постановления случая,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 (далее - ЕАЭС)), при условии, что на участие в закупке подана 1 (или более) удовлетворяющая требованиям извещения об</w:t>
      </w:r>
      <w:proofErr w:type="gramEnd"/>
      <w:r w:rsidRPr="00A27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3B7">
        <w:rPr>
          <w:rFonts w:ascii="Times New Roman" w:hAnsi="Times New Roman" w:cs="Times New Roman"/>
          <w:sz w:val="24"/>
          <w:szCs w:val="24"/>
        </w:rPr>
        <w:t>осуществлении закупки, документации о закупке (в случае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заявка, содержащая предложение о поставке радиоэлектронной продукции, страной происхождения которой являются только государства - члены ЕАЭС. </w:t>
      </w:r>
      <w:proofErr w:type="gramEnd"/>
    </w:p>
    <w:p w:rsidR="00A273B7" w:rsidRPr="00A273B7" w:rsidRDefault="00A273B7" w:rsidP="00900A4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273B7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Pr="00A273B7">
        <w:rPr>
          <w:rFonts w:ascii="Times New Roman" w:hAnsi="Times New Roman" w:cs="Times New Roman"/>
          <w:sz w:val="24"/>
          <w:szCs w:val="24"/>
        </w:rPr>
        <w:t xml:space="preserve"> 878 применяется в случае, если закупаемый товар включен в Перечень.</w:t>
      </w:r>
    </w:p>
    <w:p w:rsidR="00A273B7" w:rsidRPr="00A273B7" w:rsidRDefault="00A273B7" w:rsidP="00900A4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3B7">
        <w:rPr>
          <w:rFonts w:ascii="Times New Roman" w:hAnsi="Times New Roman" w:cs="Times New Roman"/>
          <w:sz w:val="24"/>
          <w:szCs w:val="24"/>
        </w:rPr>
        <w:t xml:space="preserve">Учитывая, что в соответствии с Положением о Министерстве промышленности и торговли Российской Федерации, утвержденным постановлением Правительства Российской Федерации от 05.06.2008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Pr="00A273B7">
        <w:rPr>
          <w:rFonts w:ascii="Times New Roman" w:hAnsi="Times New Roman" w:cs="Times New Roman"/>
          <w:sz w:val="24"/>
          <w:szCs w:val="24"/>
        </w:rPr>
        <w:t xml:space="preserve"> 438, </w:t>
      </w:r>
      <w:proofErr w:type="spellStart"/>
      <w:r w:rsidRPr="00A273B7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A273B7">
        <w:rPr>
          <w:rFonts w:ascii="Times New Roman" w:hAnsi="Times New Roman" w:cs="Times New Roman"/>
          <w:sz w:val="24"/>
          <w:szCs w:val="24"/>
        </w:rPr>
        <w:t xml:space="preserve"> России является федеральным органом исполнительной власти, осуществляющим функции по </w:t>
      </w:r>
      <w:r w:rsidRPr="00A273B7">
        <w:rPr>
          <w:rFonts w:ascii="Times New Roman" w:hAnsi="Times New Roman" w:cs="Times New Roman"/>
          <w:sz w:val="24"/>
          <w:szCs w:val="24"/>
        </w:rPr>
        <w:lastRenderedPageBreak/>
        <w:t xml:space="preserve">выработке государственной политики и нормативно-правовому регулированию в сфере промышленного и оборонно-промышленного комплексов, а также </w:t>
      </w:r>
      <w:proofErr w:type="spellStart"/>
      <w:r w:rsidRPr="00A273B7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A273B7">
        <w:rPr>
          <w:rFonts w:ascii="Times New Roman" w:hAnsi="Times New Roman" w:cs="Times New Roman"/>
          <w:sz w:val="24"/>
          <w:szCs w:val="24"/>
        </w:rPr>
        <w:t xml:space="preserve"> России является разработчиком Постановления </w:t>
      </w:r>
      <w:r w:rsidR="00900A48">
        <w:rPr>
          <w:rFonts w:ascii="Times New Roman" w:hAnsi="Times New Roman" w:cs="Times New Roman"/>
          <w:sz w:val="24"/>
          <w:szCs w:val="24"/>
        </w:rPr>
        <w:t>№</w:t>
      </w:r>
      <w:r w:rsidRPr="00A273B7">
        <w:rPr>
          <w:rFonts w:ascii="Times New Roman" w:hAnsi="Times New Roman" w:cs="Times New Roman"/>
          <w:sz w:val="24"/>
          <w:szCs w:val="24"/>
        </w:rPr>
        <w:t xml:space="preserve"> 878, за дополнительными разъяснениями по вопросу применения указанного постановления Департамент</w:t>
      </w:r>
      <w:proofErr w:type="gramEnd"/>
      <w:r w:rsidRPr="00A273B7">
        <w:rPr>
          <w:rFonts w:ascii="Times New Roman" w:hAnsi="Times New Roman" w:cs="Times New Roman"/>
          <w:sz w:val="24"/>
          <w:szCs w:val="24"/>
        </w:rPr>
        <w:t xml:space="preserve"> по регулированию контрактной системы края вправе обратиться в </w:t>
      </w:r>
      <w:proofErr w:type="spellStart"/>
      <w:r w:rsidRPr="00A273B7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A273B7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A273B7" w:rsidRPr="00A273B7" w:rsidRDefault="00A273B7" w:rsidP="00900A4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273B7">
        <w:rPr>
          <w:rFonts w:ascii="Times New Roman" w:hAnsi="Times New Roman" w:cs="Times New Roman"/>
          <w:sz w:val="24"/>
          <w:szCs w:val="24"/>
        </w:rPr>
        <w:t> </w:t>
      </w:r>
    </w:p>
    <w:p w:rsidR="00A273B7" w:rsidRPr="00A273B7" w:rsidRDefault="00A273B7" w:rsidP="00900A48">
      <w:pPr>
        <w:jc w:val="both"/>
        <w:rPr>
          <w:rFonts w:ascii="Times New Roman" w:hAnsi="Times New Roman" w:cs="Times New Roman"/>
          <w:sz w:val="24"/>
          <w:szCs w:val="24"/>
        </w:rPr>
      </w:pPr>
      <w:r w:rsidRPr="00A273B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273B7" w:rsidRPr="00A273B7" w:rsidRDefault="00A273B7" w:rsidP="00900A48">
      <w:pPr>
        <w:jc w:val="both"/>
        <w:rPr>
          <w:rFonts w:ascii="Times New Roman" w:hAnsi="Times New Roman" w:cs="Times New Roman"/>
          <w:sz w:val="24"/>
          <w:szCs w:val="24"/>
        </w:rPr>
      </w:pPr>
      <w:r w:rsidRPr="00A273B7">
        <w:rPr>
          <w:rFonts w:ascii="Times New Roman" w:hAnsi="Times New Roman" w:cs="Times New Roman"/>
          <w:sz w:val="24"/>
          <w:szCs w:val="24"/>
        </w:rPr>
        <w:t>Н.В.КОНКИНА</w:t>
      </w:r>
    </w:p>
    <w:p w:rsidR="007B2730" w:rsidRPr="00A273B7" w:rsidRDefault="00A273B7" w:rsidP="00900A48">
      <w:pPr>
        <w:jc w:val="both"/>
        <w:rPr>
          <w:rFonts w:ascii="Times New Roman" w:hAnsi="Times New Roman" w:cs="Times New Roman"/>
          <w:sz w:val="24"/>
          <w:szCs w:val="24"/>
        </w:rPr>
      </w:pPr>
      <w:r w:rsidRPr="00A273B7">
        <w:rPr>
          <w:rFonts w:ascii="Times New Roman" w:hAnsi="Times New Roman" w:cs="Times New Roman"/>
          <w:sz w:val="24"/>
          <w:szCs w:val="24"/>
        </w:rPr>
        <w:t>15.05.2024</w:t>
      </w:r>
    </w:p>
    <w:sectPr w:rsidR="007B2730" w:rsidRPr="00A273B7" w:rsidSect="007B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3B7"/>
    <w:rsid w:val="007B2730"/>
    <w:rsid w:val="00900A48"/>
    <w:rsid w:val="00A2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2024-06-19T06:41:00Z</dcterms:created>
  <dcterms:modified xsi:type="dcterms:W3CDTF">2024-06-19T06:58:00Z</dcterms:modified>
</cp:coreProperties>
</file>