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4" w:rsidRPr="00C91104" w:rsidRDefault="00C91104" w:rsidP="00C91104">
      <w:pPr>
        <w:ind w:firstLine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104">
        <w:rPr>
          <w:rFonts w:ascii="Times New Roman" w:hAnsi="Times New Roman" w:cs="Times New Roman"/>
          <w:b/>
          <w:sz w:val="32"/>
          <w:szCs w:val="32"/>
        </w:rPr>
        <w:t>Письмо Минфин  от 31.05.2024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91104">
        <w:rPr>
          <w:rFonts w:ascii="Times New Roman" w:hAnsi="Times New Roman" w:cs="Times New Roman"/>
          <w:b/>
          <w:sz w:val="32"/>
          <w:szCs w:val="32"/>
        </w:rPr>
        <w:t>№ 24-06-07/50609</w:t>
      </w:r>
    </w:p>
    <w:p w:rsidR="00C4114E" w:rsidRPr="00C91104" w:rsidRDefault="00C91104" w:rsidP="00C91104">
      <w:pPr>
        <w:ind w:firstLine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104">
        <w:rPr>
          <w:rFonts w:ascii="Times New Roman" w:hAnsi="Times New Roman" w:cs="Times New Roman"/>
          <w:b/>
          <w:sz w:val="32"/>
          <w:szCs w:val="32"/>
        </w:rPr>
        <w:t>“О привлечении к исполнению контракта субподрядчиков, соисполнителей из числа СМП, СОНКО, если победитель закупки в ходе исполнения контракта будет исключен из реестра СМП”</w:t>
      </w:r>
    </w:p>
    <w:p w:rsid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10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03.05.2024, направленное посредством электронной почты письмом от 03.05.2024,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44-ФЗ) в части привлечения к исполнению контракта субподрядчиков, соисполнителей из числа</w:t>
      </w:r>
      <w:proofErr w:type="gramEnd"/>
      <w:r w:rsidRPr="00C91104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предпринимательства, социально ориентированных некоммерческих организаций (далее - СМП, СОНКО), сообщает следующее.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Согласно части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Таким образом, если по результатам закупки, осуществленной в соответствии с частью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44-ФЗ, контракт заключается с поставщиком (подрядчиком, исполнителем), являющимся СМП, требование о привлечении к исполнению контракта субподрядчиков, соисполнителей из числа СМП, СОНКО к нему не предъявляется.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104">
        <w:rPr>
          <w:rFonts w:ascii="Times New Roman" w:hAnsi="Times New Roman" w:cs="Times New Roman"/>
          <w:sz w:val="24"/>
          <w:szCs w:val="24"/>
        </w:rPr>
        <w:t xml:space="preserve">При этом в случае, если поставщик (подрядчик, исполнитель), с которым заключен контракт в соответствии с частью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44-ФЗ, является СМП или СОНКО, в позиции 6 раздела II Формы отчета об объеме закупок у субъектов малого предпринимательства и социально ориентированных некоммерческих организаций, утвержденная постановлением Правительства Российской Федерации от 17.03.2015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238 "О порядке подготовки отчета об объеме закупок у</w:t>
      </w:r>
      <w:proofErr w:type="gramEnd"/>
      <w:r w:rsidRPr="00C91104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</w:t>
      </w:r>
      <w:r w:rsidRPr="00C91104">
        <w:rPr>
          <w:rFonts w:ascii="Times New Roman" w:hAnsi="Times New Roman" w:cs="Times New Roman"/>
          <w:sz w:val="24"/>
          <w:szCs w:val="24"/>
        </w:rPr>
        <w:lastRenderedPageBreak/>
        <w:t xml:space="preserve">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238)</w:t>
      </w:r>
      <w:proofErr w:type="gramStart"/>
      <w:r w:rsidRPr="00C911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1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1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91104">
        <w:rPr>
          <w:rFonts w:ascii="Times New Roman" w:hAnsi="Times New Roman" w:cs="Times New Roman"/>
          <w:sz w:val="24"/>
          <w:szCs w:val="24"/>
        </w:rPr>
        <w:t xml:space="preserve">читывается объем, установленный условиями контракта в виде процента </w:t>
      </w:r>
      <w:proofErr w:type="gramStart"/>
      <w:r w:rsidRPr="00C91104">
        <w:rPr>
          <w:rFonts w:ascii="Times New Roman" w:hAnsi="Times New Roman" w:cs="Times New Roman"/>
          <w:sz w:val="24"/>
          <w:szCs w:val="24"/>
        </w:rPr>
        <w:t xml:space="preserve">цены контракта Подпункт "е" пункта 2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являющихся приложением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238.</w:t>
      </w:r>
      <w:proofErr w:type="gramEnd"/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Учитывая изложенное,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установлено, что заключение контракта должно происходить в соответствии с извещением об осуществлении закупки и заявкой участника закупки, с которым заключается контракт.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При этом Департамент отмечает, что возможность изменения условия о привлечении к исполнению контракта субподрядчиков, соисполнителей из числа СМП, СОНКО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1104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 xml:space="preserve">Таким образом, в случае, если в ходе исполнения контракта поставщик (подрядчик, исполнитель) перестал </w:t>
      </w:r>
      <w:proofErr w:type="gramStart"/>
      <w:r w:rsidRPr="00C91104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C91104">
        <w:rPr>
          <w:rFonts w:ascii="Times New Roman" w:hAnsi="Times New Roman" w:cs="Times New Roman"/>
          <w:sz w:val="24"/>
          <w:szCs w:val="24"/>
        </w:rPr>
        <w:t xml:space="preserve"> к категории СМП, но на момент определения поставщика (подрядчика, исполнителя) участник закупки являлся СМП, у такого поставщика (подрядчика, исполнителя) отсутствует необходимость привлечения к исполнению контракта субподрядчиков, соисполнителей из числа СМП, СОНКО.</w:t>
      </w:r>
    </w:p>
    <w:p w:rsidR="00C91104" w:rsidRPr="00C91104" w:rsidRDefault="00C91104" w:rsidP="00C9110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91104" w:rsidRPr="00C91104" w:rsidRDefault="00C91104" w:rsidP="00C91104">
      <w:pPr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91104" w:rsidRPr="00C91104" w:rsidRDefault="00C91104" w:rsidP="00C91104">
      <w:pPr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>Н.В.КОНКИНА</w:t>
      </w:r>
    </w:p>
    <w:p w:rsidR="00C91104" w:rsidRPr="00E05E3A" w:rsidRDefault="00C91104" w:rsidP="00C91104">
      <w:pPr>
        <w:jc w:val="both"/>
        <w:rPr>
          <w:rFonts w:ascii="Times New Roman" w:hAnsi="Times New Roman" w:cs="Times New Roman"/>
          <w:sz w:val="24"/>
          <w:szCs w:val="24"/>
        </w:rPr>
      </w:pPr>
      <w:r w:rsidRPr="00C91104">
        <w:rPr>
          <w:rFonts w:ascii="Times New Roman" w:hAnsi="Times New Roman" w:cs="Times New Roman"/>
          <w:sz w:val="24"/>
          <w:szCs w:val="24"/>
        </w:rPr>
        <w:t>31.05.2024</w:t>
      </w:r>
    </w:p>
    <w:sectPr w:rsidR="00C91104" w:rsidRPr="00E05E3A" w:rsidSect="00E05E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E3A"/>
    <w:rsid w:val="00C4114E"/>
    <w:rsid w:val="00C91104"/>
    <w:rsid w:val="00E0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727</Words>
  <Characters>4147</Characters>
  <Application>Microsoft Office Word</Application>
  <DocSecurity>0</DocSecurity>
  <Lines>34</Lines>
  <Paragraphs>9</Paragraphs>
  <ScaleCrop>false</ScaleCrop>
  <Company>Krokoz™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2024-06-27T09:01:00Z</dcterms:created>
  <dcterms:modified xsi:type="dcterms:W3CDTF">2024-06-27T09:01:00Z</dcterms:modified>
</cp:coreProperties>
</file>