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6" w:rsidRPr="00B56C86" w:rsidRDefault="00B56C86" w:rsidP="00B56C86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6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56C86" w:rsidRPr="00B56C86" w:rsidRDefault="00B56C86" w:rsidP="00B56C86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6" w:rsidRPr="00B56C86" w:rsidRDefault="00B56C86" w:rsidP="00B56C86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6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56C86" w:rsidRPr="00B56C86" w:rsidRDefault="00B56C86" w:rsidP="00B56C86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6">
        <w:rPr>
          <w:rFonts w:ascii="Times New Roman" w:hAnsi="Times New Roman" w:cs="Times New Roman"/>
          <w:b/>
          <w:sz w:val="24"/>
          <w:szCs w:val="24"/>
        </w:rPr>
        <w:t xml:space="preserve">от 21 апреля 2020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56C86">
        <w:rPr>
          <w:rFonts w:ascii="Times New Roman" w:hAnsi="Times New Roman" w:cs="Times New Roman"/>
          <w:b/>
          <w:sz w:val="24"/>
          <w:szCs w:val="24"/>
        </w:rPr>
        <w:t xml:space="preserve"> 24-02-06/31880 "О документах, подтверждающих наличие у участника закупки опыта выполнения работ по строительству, реконструкции, капитальному ремонту, сносу объекта капитального строительства"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 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C8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10.03.2020 по вопросу о документах, подтверждающих соответствие участника закупки требованиям, предусмотренным постановлением Правительства Российской Федерации от 04.02.2015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56C86">
        <w:rPr>
          <w:rFonts w:ascii="Times New Roman" w:hAnsi="Times New Roman" w:cs="Times New Roman"/>
          <w:sz w:val="24"/>
          <w:szCs w:val="24"/>
        </w:rPr>
        <w:t>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C86">
        <w:rPr>
          <w:rFonts w:ascii="Times New Roman" w:hAnsi="Times New Roman" w:cs="Times New Roman"/>
          <w:sz w:val="24"/>
          <w:szCs w:val="24"/>
        </w:rPr>
        <w:t>99, Обращение), сообщает следующее.</w:t>
      </w:r>
      <w:proofErr w:type="gramEnd"/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C86">
        <w:rPr>
          <w:rFonts w:ascii="Times New Roman" w:hAnsi="Times New Roman" w:cs="Times New Roman"/>
          <w:sz w:val="24"/>
          <w:szCs w:val="24"/>
        </w:rPr>
        <w:t xml:space="preserve"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6C86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по обращению.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позицию в отношении поставленного в Обращении вопроса.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 xml:space="preserve">Пунктом 2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</w:t>
      </w:r>
      <w:proofErr w:type="spellStart"/>
      <w:proofErr w:type="gramStart"/>
      <w:r w:rsidRPr="00B56C86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рублей, о наличии за последние 3 года до даты подачи заявки на участие в закупке опыта исполнения одного контракта (договора) на выполнение соответствующих работ.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Документами, подтверждающими соответствие участника закупки указанному дополнительному требованию, являются: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- копия исполненного контракта (договора);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часть 2 статьи 9 Федерального закона от 06.12.2011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402-ФЗ.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C86">
        <w:rPr>
          <w:rFonts w:ascii="Times New Roman" w:hAnsi="Times New Roman" w:cs="Times New Roman"/>
          <w:sz w:val="24"/>
          <w:szCs w:val="24"/>
        </w:rPr>
        <w:lastRenderedPageBreak/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 xml:space="preserve">При этом контракты (договоры), представляемые участником </w:t>
      </w:r>
      <w:proofErr w:type="gramStart"/>
      <w:r w:rsidRPr="00B56C86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установленным дополнительным требованиям, должны быть заключены с участником закупки и исполнены таким участником закупки.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 xml:space="preserve">На основании изложенного с целью подтверждения соответствия участника закупки дополнительному требованию, предусмотренному пунктом 2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99, участник закупки представляет совокупность документов, предусмотренных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C86">
        <w:rPr>
          <w:rFonts w:ascii="Times New Roman" w:hAnsi="Times New Roman" w:cs="Times New Roman"/>
          <w:sz w:val="24"/>
          <w:szCs w:val="24"/>
        </w:rPr>
        <w:t xml:space="preserve">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наделен ни надзорными, ни контрольными функциями и (или) полномочиями в отношении осуществляемых закупок, в </w:t>
      </w:r>
      <w:proofErr w:type="gramStart"/>
      <w:r w:rsidRPr="00B56C8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с чем не вправе давать оценку и рассматривать вопрос о правомерности действий участников контрактной системы, совершаемых при осуществлении закупок.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Кроме того, Минфин России не уполномочен на осуществление контроля в отношении ФАС Росс</w:t>
      </w:r>
      <w:proofErr w:type="gramStart"/>
      <w:r w:rsidRPr="00B56C8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56C86">
        <w:rPr>
          <w:rFonts w:ascii="Times New Roman" w:hAnsi="Times New Roman" w:cs="Times New Roman"/>
          <w:sz w:val="24"/>
          <w:szCs w:val="24"/>
        </w:rPr>
        <w:t xml:space="preserve"> территориальных управлений при осуществлении ими соответствующих контрольных мероприятий, а также не уполномочен давать оценку действиям вышеуказанных органов.</w:t>
      </w:r>
    </w:p>
    <w:p w:rsidR="00B56C86" w:rsidRPr="00B56C86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 </w:t>
      </w:r>
    </w:p>
    <w:p w:rsidR="00B56C86" w:rsidRPr="00B56C86" w:rsidRDefault="00B56C86" w:rsidP="00B56C86">
      <w:pPr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56C86" w:rsidRPr="00B56C86" w:rsidRDefault="00B56C86" w:rsidP="00B56C86">
      <w:pPr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Д.А.ГОТОВЦЕВ</w:t>
      </w:r>
    </w:p>
    <w:p w:rsidR="00B56C86" w:rsidRPr="00B56C86" w:rsidRDefault="00B56C86" w:rsidP="00B56C86">
      <w:pPr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21.04.2020</w:t>
      </w:r>
    </w:p>
    <w:p w:rsidR="002347F6" w:rsidRPr="001C44F8" w:rsidRDefault="00B56C86" w:rsidP="00B56C8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56C86">
        <w:rPr>
          <w:rFonts w:ascii="Times New Roman" w:hAnsi="Times New Roman" w:cs="Times New Roman"/>
          <w:sz w:val="24"/>
          <w:szCs w:val="24"/>
        </w:rPr>
        <w:t> </w:t>
      </w:r>
    </w:p>
    <w:sectPr w:rsidR="002347F6" w:rsidRPr="001C44F8" w:rsidSect="00E85D2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F8"/>
    <w:rsid w:val="001C44F8"/>
    <w:rsid w:val="002347F6"/>
    <w:rsid w:val="003D0505"/>
    <w:rsid w:val="00B56C86"/>
    <w:rsid w:val="00BF7C88"/>
    <w:rsid w:val="00E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6"/>
  </w:style>
  <w:style w:type="paragraph" w:styleId="1">
    <w:name w:val="heading 1"/>
    <w:basedOn w:val="a"/>
    <w:link w:val="10"/>
    <w:uiPriority w:val="9"/>
    <w:qFormat/>
    <w:rsid w:val="001C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ubheader">
    <w:name w:val="article__subheader"/>
    <w:basedOn w:val="a0"/>
    <w:rsid w:val="001C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2024-08-21T09:17:00Z</dcterms:created>
  <dcterms:modified xsi:type="dcterms:W3CDTF">2024-08-21T09:17:00Z</dcterms:modified>
</cp:coreProperties>
</file>