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5A" w:rsidRPr="00CE1B5A" w:rsidRDefault="00CE1B5A" w:rsidP="00CE1B5A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B5A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CE1B5A" w:rsidRPr="00CE1B5A" w:rsidRDefault="00CE1B5A" w:rsidP="00CE1B5A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B5A" w:rsidRPr="00CE1B5A" w:rsidRDefault="00CE1B5A" w:rsidP="00CE1B5A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B5A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CE1B5A" w:rsidRPr="00CE1B5A" w:rsidRDefault="00CE1B5A" w:rsidP="00CE1B5A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B5A">
        <w:rPr>
          <w:rFonts w:ascii="Times New Roman" w:hAnsi="Times New Roman" w:cs="Times New Roman"/>
          <w:b/>
          <w:sz w:val="24"/>
          <w:szCs w:val="24"/>
        </w:rPr>
        <w:t>от 9 февраля 2022 г. № 24-06-07/8780 "О централизации закупок автономного учреждения"</w:t>
      </w:r>
    </w:p>
    <w:p w:rsidR="00CE1B5A" w:rsidRPr="00CE1B5A" w:rsidRDefault="00CE1B5A" w:rsidP="00CE1B5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CE1B5A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CE1B5A" w:rsidRPr="00CE1B5A" w:rsidRDefault="00CE1B5A" w:rsidP="00CE1B5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B5A">
        <w:rPr>
          <w:rFonts w:ascii="Times New Roman" w:hAnsi="Times New Roman" w:cs="Times New Roman"/>
          <w:sz w:val="24"/>
          <w:szCs w:val="24"/>
        </w:rPr>
        <w:t>Департамент бюджетной политики в сфере контрактной системы Минфина России (далее - Департамент), рассмотрев обращение государственного казенного учреждения от 24.12.2021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возможности централизации закупок автономного учреждения, сообщает следующее.</w:t>
      </w:r>
      <w:proofErr w:type="gramEnd"/>
    </w:p>
    <w:p w:rsidR="00CE1B5A" w:rsidRPr="00CE1B5A" w:rsidRDefault="00CE1B5A" w:rsidP="00CE1B5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B5A">
        <w:rPr>
          <w:rFonts w:ascii="Times New Roman" w:hAnsi="Times New Roman" w:cs="Times New Roman"/>
          <w:sz w:val="24"/>
          <w:szCs w:val="24"/>
        </w:rPr>
        <w:t>Положениями пунктов 11.8 и 12.5 Регламента Министерства финансов Российской Федерации, утвержденного приказом Минфина России от 14.09.2018 №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CE1B5A">
        <w:rPr>
          <w:rFonts w:ascii="Times New Roman" w:hAnsi="Times New Roman" w:cs="Times New Roman"/>
          <w:sz w:val="24"/>
          <w:szCs w:val="24"/>
        </w:rPr>
        <w:t xml:space="preserve"> необходимо для обоснования решения, принятого по обращению.</w:t>
      </w:r>
    </w:p>
    <w:p w:rsidR="00CE1B5A" w:rsidRPr="00CE1B5A" w:rsidRDefault="00CE1B5A" w:rsidP="00CE1B5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CE1B5A">
        <w:rPr>
          <w:rFonts w:ascii="Times New Roman" w:hAnsi="Times New Roman" w:cs="Times New Roman"/>
          <w:sz w:val="24"/>
          <w:szCs w:val="24"/>
        </w:rPr>
        <w:t>Кроме того, в Минфине России, если законодательством Российской Федерации не установлено иное, не рассматриваются по существу обращения по оценке конкретных хозяйственных ситуаций.</w:t>
      </w:r>
    </w:p>
    <w:p w:rsidR="00CE1B5A" w:rsidRPr="00CE1B5A" w:rsidRDefault="00CE1B5A" w:rsidP="00CE1B5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CE1B5A">
        <w:rPr>
          <w:rFonts w:ascii="Times New Roman" w:hAnsi="Times New Roman" w:cs="Times New Roman"/>
          <w:sz w:val="24"/>
          <w:szCs w:val="24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CE1B5A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CE1B5A">
        <w:rPr>
          <w:rFonts w:ascii="Times New Roman" w:hAnsi="Times New Roman" w:cs="Times New Roman"/>
          <w:sz w:val="24"/>
          <w:szCs w:val="24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CE1B5A" w:rsidRPr="00CE1B5A" w:rsidRDefault="00CE1B5A" w:rsidP="00CE1B5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CE1B5A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необходимым отметить следующее.</w:t>
      </w:r>
    </w:p>
    <w:p w:rsidR="00CE1B5A" w:rsidRPr="00CE1B5A" w:rsidRDefault="00CE1B5A" w:rsidP="00CE1B5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B5A">
        <w:rPr>
          <w:rFonts w:ascii="Times New Roman" w:hAnsi="Times New Roman" w:cs="Times New Roman"/>
          <w:sz w:val="24"/>
          <w:szCs w:val="24"/>
        </w:rPr>
        <w:t>Согласно части 1 статьи 26 Закона № 44-ФЗ в целях централизации закупок в соответствии с законодательством Российской Федерации, законодательством субъектов Российской Федерации, муниципальными правовыми актами, за исключением случаев, предусмотренных частями 2 и 3 указанной статьи, могут быть созданы государственный орган, муниципальный орган, казенное учреждение, уполномоченные на определение поставщиков (подрядчиков, исполнителей) для заказчиков, или несколько таких органов, казенных учреждений, либо полномочия на</w:t>
      </w:r>
      <w:proofErr w:type="gramEnd"/>
      <w:r w:rsidRPr="00CE1B5A">
        <w:rPr>
          <w:rFonts w:ascii="Times New Roman" w:hAnsi="Times New Roman" w:cs="Times New Roman"/>
          <w:sz w:val="24"/>
          <w:szCs w:val="24"/>
        </w:rPr>
        <w:t xml:space="preserve"> определение поставщиков (подрядчиков, исполнителей) для соответствующих заказчиков могут быть возложены на один такой государственный орган, муниципальный орган, одно такое казенное </w:t>
      </w:r>
      <w:r w:rsidRPr="00CE1B5A">
        <w:rPr>
          <w:rFonts w:ascii="Times New Roman" w:hAnsi="Times New Roman" w:cs="Times New Roman"/>
          <w:sz w:val="24"/>
          <w:szCs w:val="24"/>
        </w:rPr>
        <w:lastRenderedPageBreak/>
        <w:t>учреждение или несколько государственных органов, муниципальных органов, казенных учреждений из числа существующих.</w:t>
      </w:r>
    </w:p>
    <w:p w:rsidR="00CE1B5A" w:rsidRPr="00CE1B5A" w:rsidRDefault="00CE1B5A" w:rsidP="00CE1B5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CE1B5A">
        <w:rPr>
          <w:rFonts w:ascii="Times New Roman" w:hAnsi="Times New Roman" w:cs="Times New Roman"/>
          <w:sz w:val="24"/>
          <w:szCs w:val="24"/>
        </w:rPr>
        <w:t>Такие уполномоченные органы, уполномоченные учреждения осуществляют полномочия на определение поставщиков (подрядчиков, исполнителей) для заказчиков, установленные решениями о создании таких уполномоченных органов, уполномоченных учреждений или о наделении их указанными полномочиями.</w:t>
      </w:r>
    </w:p>
    <w:p w:rsidR="00CE1B5A" w:rsidRPr="00CE1B5A" w:rsidRDefault="00CE1B5A" w:rsidP="00CE1B5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B5A">
        <w:rPr>
          <w:rFonts w:ascii="Times New Roman" w:hAnsi="Times New Roman" w:cs="Times New Roman"/>
          <w:sz w:val="24"/>
          <w:szCs w:val="24"/>
        </w:rPr>
        <w:t>В этой связи следует отметить, что согласно пункту 7 части 1 статьи 3 Закона № 44-ФЗ заказчиками, помимо государственного и муниципального заказчиков, являются бюджетные учреждения, государственные, муниципальные унитарные предприятия, осуществляющие закупки в соответствии с частями 1 и 2.1 статьи 15 указанного Закона.</w:t>
      </w:r>
      <w:proofErr w:type="gramEnd"/>
    </w:p>
    <w:p w:rsidR="00CE1B5A" w:rsidRPr="00CE1B5A" w:rsidRDefault="00CE1B5A" w:rsidP="00CE1B5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CE1B5A">
        <w:rPr>
          <w:rFonts w:ascii="Times New Roman" w:hAnsi="Times New Roman" w:cs="Times New Roman"/>
          <w:sz w:val="24"/>
          <w:szCs w:val="24"/>
        </w:rPr>
        <w:t>Автономные учреждения руководствуются Законом 44-ФЗ исключительно в случаях и пределах, предусмотренных положениями статьи 15 Закона № 44-ФЗ.</w:t>
      </w:r>
    </w:p>
    <w:p w:rsidR="00CE1B5A" w:rsidRPr="00CE1B5A" w:rsidRDefault="00CE1B5A" w:rsidP="00CE1B5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B5A">
        <w:rPr>
          <w:rFonts w:ascii="Times New Roman" w:hAnsi="Times New Roman" w:cs="Times New Roman"/>
          <w:sz w:val="24"/>
          <w:szCs w:val="24"/>
        </w:rPr>
        <w:t>С учетом изложенного возможность централизации закупок автономных учреждений частью 1 статьи 26 Закона № 44-ФЗ не предусмотрена.</w:t>
      </w:r>
      <w:proofErr w:type="gramEnd"/>
    </w:p>
    <w:p w:rsidR="00CE1B5A" w:rsidRPr="00CE1B5A" w:rsidRDefault="00CE1B5A" w:rsidP="00CE1B5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CE1B5A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CE1B5A" w:rsidRPr="00CE1B5A" w:rsidRDefault="00CE1B5A" w:rsidP="00CE1B5A">
      <w:pPr>
        <w:jc w:val="both"/>
        <w:rPr>
          <w:rFonts w:ascii="Times New Roman" w:hAnsi="Times New Roman" w:cs="Times New Roman"/>
          <w:sz w:val="24"/>
          <w:szCs w:val="24"/>
        </w:rPr>
      </w:pPr>
      <w:r w:rsidRPr="00CE1B5A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CE1B5A" w:rsidRPr="00CE1B5A" w:rsidRDefault="00CE1B5A" w:rsidP="00CE1B5A">
      <w:pPr>
        <w:jc w:val="both"/>
        <w:rPr>
          <w:rFonts w:ascii="Times New Roman" w:hAnsi="Times New Roman" w:cs="Times New Roman"/>
          <w:sz w:val="24"/>
          <w:szCs w:val="24"/>
        </w:rPr>
      </w:pPr>
      <w:r w:rsidRPr="00CE1B5A">
        <w:rPr>
          <w:rFonts w:ascii="Times New Roman" w:hAnsi="Times New Roman" w:cs="Times New Roman"/>
          <w:sz w:val="24"/>
          <w:szCs w:val="24"/>
        </w:rPr>
        <w:t>Д.А.ГОТОВЦЕВ</w:t>
      </w:r>
    </w:p>
    <w:p w:rsidR="00CE1B5A" w:rsidRPr="00CE1B5A" w:rsidRDefault="00CE1B5A" w:rsidP="00CE1B5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1B5A">
        <w:rPr>
          <w:rFonts w:ascii="Times New Roman" w:hAnsi="Times New Roman" w:cs="Times New Roman"/>
          <w:sz w:val="24"/>
          <w:szCs w:val="24"/>
          <w:lang w:val="en-US"/>
        </w:rPr>
        <w:t>09.02.2022</w:t>
      </w:r>
    </w:p>
    <w:p w:rsidR="005A7BB8" w:rsidRPr="00622BA3" w:rsidRDefault="00CE1B5A" w:rsidP="00CE1B5A">
      <w:pPr>
        <w:ind w:firstLine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1B5A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sectPr w:rsidR="005A7BB8" w:rsidRPr="00622BA3" w:rsidSect="00622BA3">
      <w:pgSz w:w="11906" w:h="16838"/>
      <w:pgMar w:top="1134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FA"/>
    <w:rsid w:val="001C6C69"/>
    <w:rsid w:val="003D4BFA"/>
    <w:rsid w:val="0044130D"/>
    <w:rsid w:val="005A7BB8"/>
    <w:rsid w:val="00622BA3"/>
    <w:rsid w:val="00721939"/>
    <w:rsid w:val="00825218"/>
    <w:rsid w:val="00CE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515</Words>
  <Characters>2939</Characters>
  <Application>Microsoft Office Word</Application>
  <DocSecurity>0</DocSecurity>
  <Lines>24</Lines>
  <Paragraphs>6</Paragraphs>
  <ScaleCrop>false</ScaleCrop>
  <Company>Krokoz™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2024-11-18T08:15:00Z</dcterms:created>
  <dcterms:modified xsi:type="dcterms:W3CDTF">2024-11-18T08:15:00Z</dcterms:modified>
</cp:coreProperties>
</file>