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86" w:rsidRPr="00F26386" w:rsidRDefault="00F26386" w:rsidP="00F26386">
      <w:pPr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86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F26386" w:rsidRPr="00F26386" w:rsidRDefault="00F26386" w:rsidP="00F26386">
      <w:pPr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86" w:rsidRPr="00F26386" w:rsidRDefault="00F26386" w:rsidP="00F26386">
      <w:pPr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86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F26386" w:rsidRPr="00F26386" w:rsidRDefault="00F26386" w:rsidP="00F26386">
      <w:pPr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86">
        <w:rPr>
          <w:rFonts w:ascii="Times New Roman" w:hAnsi="Times New Roman" w:cs="Times New Roman"/>
          <w:b/>
          <w:sz w:val="28"/>
          <w:szCs w:val="28"/>
        </w:rPr>
        <w:t xml:space="preserve">от 21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26386">
        <w:rPr>
          <w:rFonts w:ascii="Times New Roman" w:hAnsi="Times New Roman" w:cs="Times New Roman"/>
          <w:b/>
          <w:sz w:val="28"/>
          <w:szCs w:val="28"/>
        </w:rPr>
        <w:t xml:space="preserve"> 24-06-09/116134 "Об определении цены контракта, заключенного по результатам электронной процедуры, если проектом контракта, размещенным в извещении о закупке, предусмотрена смета на выполнение работ"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 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22.10.2024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44-ФЗ) в части заключения контракта, сообщает следующее.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 xml:space="preserve">Согласно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44-ФЗ, должно </w:t>
      </w:r>
      <w:proofErr w:type="gramStart"/>
      <w:r w:rsidRPr="00F26386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F26386">
        <w:rPr>
          <w:rFonts w:ascii="Times New Roman" w:hAnsi="Times New Roman" w:cs="Times New Roman"/>
          <w:sz w:val="24"/>
          <w:szCs w:val="24"/>
        </w:rPr>
        <w:t xml:space="preserve"> в том числе следующие электронные документы: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 (пункт 2);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проект контракта (пункт 5).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386">
        <w:rPr>
          <w:rFonts w:ascii="Times New Roman" w:hAnsi="Times New Roman" w:cs="Times New Roman"/>
          <w:sz w:val="24"/>
          <w:szCs w:val="24"/>
        </w:rPr>
        <w:t xml:space="preserve">По результатам электронной процедуры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который должен содержать цену контракта, соответствующую цене контракта, предложенной в </w:t>
      </w:r>
      <w:r w:rsidRPr="00F2638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 участником закупки, с которым заключается контракт (подпункт "б"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6386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F26386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F26386">
        <w:rPr>
          <w:rFonts w:ascii="Times New Roman" w:hAnsi="Times New Roman" w:cs="Times New Roman"/>
          <w:sz w:val="24"/>
          <w:szCs w:val="24"/>
        </w:rPr>
        <w:t>, контракт по результатам электронной процедуры заключается по цене, предложенной участником закупки, с которым заключается контракт.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F263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6386">
        <w:rPr>
          <w:rFonts w:ascii="Times New Roman" w:hAnsi="Times New Roman" w:cs="Times New Roman"/>
          <w:sz w:val="24"/>
          <w:szCs w:val="24"/>
        </w:rPr>
        <w:t xml:space="preserve"> по мнению Департамента, в случае если в размещенном в составе извещения об осуществлении закупки проекте контракта предусмотрена смета на выполнение работ, то итоговая стоимость каждой позиции в такой смете пересчитывается заказчиком пропорционально коэффициенту снижения начальной (максимальной) цены контракта от цены соответствующей позиции.</w:t>
      </w:r>
    </w:p>
    <w:p w:rsidR="00F26386" w:rsidRPr="00F26386" w:rsidRDefault="00F26386" w:rsidP="00F26386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 </w:t>
      </w:r>
    </w:p>
    <w:p w:rsidR="00F26386" w:rsidRPr="00F26386" w:rsidRDefault="00F26386" w:rsidP="00F26386">
      <w:pPr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26386" w:rsidRPr="00F26386" w:rsidRDefault="00F26386" w:rsidP="00F26386">
      <w:pPr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Н.В.КОНКИНА</w:t>
      </w:r>
    </w:p>
    <w:p w:rsidR="00A008EE" w:rsidRPr="00F26386" w:rsidRDefault="00F26386" w:rsidP="00F26386">
      <w:pPr>
        <w:jc w:val="both"/>
        <w:rPr>
          <w:rFonts w:ascii="Times New Roman" w:hAnsi="Times New Roman" w:cs="Times New Roman"/>
          <w:sz w:val="24"/>
          <w:szCs w:val="24"/>
        </w:rPr>
      </w:pPr>
      <w:r w:rsidRPr="00F26386">
        <w:rPr>
          <w:rFonts w:ascii="Times New Roman" w:hAnsi="Times New Roman" w:cs="Times New Roman"/>
          <w:sz w:val="24"/>
          <w:szCs w:val="24"/>
        </w:rPr>
        <w:t>21.11.2024</w:t>
      </w:r>
    </w:p>
    <w:sectPr w:rsidR="00A008EE" w:rsidRPr="00F26386" w:rsidSect="00A0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A7"/>
    <w:rsid w:val="00416476"/>
    <w:rsid w:val="00433CA7"/>
    <w:rsid w:val="005C250C"/>
    <w:rsid w:val="00A008EE"/>
    <w:rsid w:val="00F2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2025-01-29T07:04:00Z</dcterms:created>
  <dcterms:modified xsi:type="dcterms:W3CDTF">2025-01-29T07:04:00Z</dcterms:modified>
</cp:coreProperties>
</file>