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E2" w:rsidRPr="00E76EE2" w:rsidRDefault="00E76EE2" w:rsidP="00E7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E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E76EE2" w:rsidRPr="00E76EE2" w:rsidRDefault="00E76EE2" w:rsidP="00E76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E2" w:rsidRPr="00E76EE2" w:rsidRDefault="00E76EE2" w:rsidP="00E7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E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E76EE2" w:rsidRPr="00E76EE2" w:rsidRDefault="00E76EE2" w:rsidP="00E76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E2">
        <w:rPr>
          <w:rFonts w:ascii="Times New Roman" w:hAnsi="Times New Roman" w:cs="Times New Roman"/>
          <w:b/>
          <w:sz w:val="28"/>
          <w:szCs w:val="28"/>
        </w:rPr>
        <w:t xml:space="preserve">от 18 февраля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76EE2">
        <w:rPr>
          <w:rFonts w:ascii="Times New Roman" w:hAnsi="Times New Roman" w:cs="Times New Roman"/>
          <w:b/>
          <w:sz w:val="28"/>
          <w:szCs w:val="28"/>
        </w:rPr>
        <w:t xml:space="preserve"> 24-01-09/14923</w:t>
      </w:r>
      <w:r w:rsidRPr="00E76EE2">
        <w:rPr>
          <w:rFonts w:ascii="Times New Roman" w:hAnsi="Times New Roman" w:cs="Times New Roman"/>
          <w:b/>
          <w:sz w:val="28"/>
          <w:szCs w:val="28"/>
        </w:rPr>
        <w:t xml:space="preserve"> "О применении преимущества в рамках национального режима при закупках товаров, работ, услуг и законодательства о контрактной системе в сфере закупок при его реализации"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 w:rsidRPr="00E76EE2">
        <w:rPr>
          <w:rFonts w:ascii="Times New Roman" w:hAnsi="Times New Roman" w:cs="Times New Roman"/>
          <w:sz w:val="24"/>
          <w:szCs w:val="24"/>
        </w:rPr>
        <w:t> 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6EE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22 января 2025 г. в отношении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1875), сообщает следующее.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6EE2">
        <w:rPr>
          <w:rFonts w:ascii="Times New Roman" w:hAnsi="Times New Roman" w:cs="Times New Roman"/>
          <w:sz w:val="24"/>
          <w:szCs w:val="24"/>
        </w:rPr>
        <w:t>В тексте документа, видимо, до</w:t>
      </w:r>
      <w:bookmarkStart w:id="0" w:name="_GoBack"/>
      <w:bookmarkEnd w:id="0"/>
      <w:r w:rsidRPr="00E76EE2">
        <w:rPr>
          <w:rFonts w:ascii="Times New Roman" w:hAnsi="Times New Roman" w:cs="Times New Roman"/>
          <w:sz w:val="24"/>
          <w:szCs w:val="24"/>
        </w:rPr>
        <w:t xml:space="preserve">пущена опечатка: Приказ Минфина России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194н имеет дату 14.09.2018, а не 14.10.2018.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6EE2">
        <w:rPr>
          <w:rFonts w:ascii="Times New Roman" w:hAnsi="Times New Roman" w:cs="Times New Roman"/>
          <w:sz w:val="24"/>
          <w:szCs w:val="24"/>
        </w:rPr>
        <w:t xml:space="preserve">Согласно положениям пункта 11.8 Регламента Министерства финансов Российской Федерации, утвержденного приказом Минфина России от 14 октября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194н, Минфин России не осуществляет разъяснение законодательства Российской Федерации и практики его применения, толкование норм, терминов и понятий, не проводит экспертизу документов и не оценивает конкретные хозяйственные ситуации.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6EE2">
        <w:rPr>
          <w:rFonts w:ascii="Times New Roman" w:hAnsi="Times New Roman" w:cs="Times New Roman"/>
          <w:sz w:val="24"/>
          <w:szCs w:val="24"/>
        </w:rPr>
        <w:t xml:space="preserve">При этом Департамент считает возможным сообщить, что позиция по вопросу применения преимущества, предусмотренного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1875, изложена в пунктах 5.1 и 5.2 письма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24-01-06/8697 (размещено на официальном сайте Минфина России в информационно-телекоммуникационной сети Интернет).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6EE2">
        <w:rPr>
          <w:rFonts w:ascii="Times New Roman" w:hAnsi="Times New Roman" w:cs="Times New Roman"/>
          <w:sz w:val="24"/>
          <w:szCs w:val="24"/>
        </w:rPr>
        <w:t xml:space="preserve">Департамент отмечает, что применение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1875 не исключает необходимости применения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а также изданных в его реализацию нормативных правовых актов, в том числе распоряжения Правительства Российской Федерации от 8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6EE2">
        <w:rPr>
          <w:rFonts w:ascii="Times New Roman" w:hAnsi="Times New Roman" w:cs="Times New Roman"/>
          <w:sz w:val="24"/>
          <w:szCs w:val="24"/>
        </w:rPr>
        <w:t xml:space="preserve"> 3500-р.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 w:rsidRPr="00E76EE2">
        <w:rPr>
          <w:rFonts w:ascii="Times New Roman" w:hAnsi="Times New Roman" w:cs="Times New Roman"/>
          <w:sz w:val="24"/>
          <w:szCs w:val="24"/>
        </w:rPr>
        <w:t> 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 w:rsidRPr="00E76EE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76EE2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 w:rsidRPr="00E76EE2">
        <w:rPr>
          <w:rFonts w:ascii="Times New Roman" w:hAnsi="Times New Roman" w:cs="Times New Roman"/>
          <w:sz w:val="24"/>
          <w:szCs w:val="24"/>
        </w:rPr>
        <w:t>А.В.ГРИНЕНКО</w:t>
      </w:r>
    </w:p>
    <w:p w:rsidR="00754E69" w:rsidRPr="00E76EE2" w:rsidRDefault="00E76EE2" w:rsidP="00E76EE2">
      <w:pPr>
        <w:jc w:val="both"/>
        <w:rPr>
          <w:rFonts w:ascii="Times New Roman" w:hAnsi="Times New Roman" w:cs="Times New Roman"/>
          <w:sz w:val="24"/>
          <w:szCs w:val="24"/>
        </w:rPr>
      </w:pPr>
      <w:r w:rsidRPr="00E76EE2">
        <w:rPr>
          <w:rFonts w:ascii="Times New Roman" w:hAnsi="Times New Roman" w:cs="Times New Roman"/>
          <w:sz w:val="24"/>
          <w:szCs w:val="24"/>
        </w:rPr>
        <w:t>18.02.2025</w:t>
      </w:r>
    </w:p>
    <w:sectPr w:rsidR="00754E69" w:rsidRPr="00E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E2"/>
    <w:rsid w:val="00754E69"/>
    <w:rsid w:val="00E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9C2E-E403-45FE-A44B-01B16B90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2025-03-10T07:26:00Z</dcterms:created>
  <dcterms:modified xsi:type="dcterms:W3CDTF">2025-03-10T07:30:00Z</dcterms:modified>
</cp:coreProperties>
</file>