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D5" w:rsidRPr="004262D5" w:rsidRDefault="004262D5" w:rsidP="004262D5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2D5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18 февраля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4262D5">
        <w:rPr>
          <w:rFonts w:ascii="Times New Roman" w:hAnsi="Times New Roman" w:cs="Times New Roman"/>
          <w:b/>
          <w:sz w:val="32"/>
          <w:szCs w:val="32"/>
        </w:rPr>
        <w:t xml:space="preserve"> 24-01-10/15034 "Об использовании единого </w:t>
      </w:r>
      <w:proofErr w:type="spellStart"/>
      <w:r w:rsidRPr="004262D5">
        <w:rPr>
          <w:rFonts w:ascii="Times New Roman" w:hAnsi="Times New Roman" w:cs="Times New Roman"/>
          <w:b/>
          <w:sz w:val="32"/>
          <w:szCs w:val="32"/>
        </w:rPr>
        <w:t>агрегатора</w:t>
      </w:r>
      <w:proofErr w:type="spellEnd"/>
      <w:r w:rsidRPr="004262D5">
        <w:rPr>
          <w:rFonts w:ascii="Times New Roman" w:hAnsi="Times New Roman" w:cs="Times New Roman"/>
          <w:b/>
          <w:sz w:val="32"/>
          <w:szCs w:val="32"/>
        </w:rPr>
        <w:t xml:space="preserve"> торговли при осуществлении закупок"</w:t>
      </w: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62D5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обращение, сообщает следующее.</w:t>
      </w: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2D5">
        <w:rPr>
          <w:rFonts w:ascii="Times New Roman" w:hAnsi="Times New Roman" w:cs="Times New Roman"/>
          <w:sz w:val="24"/>
          <w:szCs w:val="24"/>
        </w:rPr>
        <w:t xml:space="preserve">Согласно изменениям, внесенным распоряжением Правительства Российской Федерации от 16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62D5">
        <w:rPr>
          <w:rFonts w:ascii="Times New Roman" w:hAnsi="Times New Roman" w:cs="Times New Roman"/>
          <w:sz w:val="24"/>
          <w:szCs w:val="24"/>
        </w:rPr>
        <w:t xml:space="preserve"> 27-р в распоряжение Правительства Российской Федерации от 28 апреля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62D5">
        <w:rPr>
          <w:rFonts w:ascii="Times New Roman" w:hAnsi="Times New Roman" w:cs="Times New Roman"/>
          <w:sz w:val="24"/>
          <w:szCs w:val="24"/>
        </w:rPr>
        <w:t xml:space="preserve"> 824-р (подпункт "г" пункта 7), осуществление закупки в соответствии с пунктами 4, 5 и 28 части 1 статьи 93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62D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</w:t>
      </w:r>
      <w:proofErr w:type="gramEnd"/>
      <w:r w:rsidRPr="004262D5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нужд" с использованием единого </w:t>
      </w:r>
      <w:proofErr w:type="spellStart"/>
      <w:r w:rsidRPr="004262D5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4262D5">
        <w:rPr>
          <w:rFonts w:ascii="Times New Roman" w:hAnsi="Times New Roman" w:cs="Times New Roman"/>
          <w:sz w:val="24"/>
          <w:szCs w:val="24"/>
        </w:rPr>
        <w:t xml:space="preserve"> торговли является правом заказчиков, включенных в перечень, предусмотренный пунктом 5 части 11 статьи 24 указанного Федерального закона.</w:t>
      </w: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262D5">
        <w:rPr>
          <w:rFonts w:ascii="Times New Roman" w:hAnsi="Times New Roman" w:cs="Times New Roman"/>
          <w:sz w:val="24"/>
          <w:szCs w:val="24"/>
        </w:rPr>
        <w:t xml:space="preserve">В этой связи таким заказчикам использовать </w:t>
      </w:r>
      <w:proofErr w:type="gramStart"/>
      <w:r w:rsidRPr="004262D5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42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D5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Pr="004262D5">
        <w:rPr>
          <w:rFonts w:ascii="Times New Roman" w:hAnsi="Times New Roman" w:cs="Times New Roman"/>
          <w:sz w:val="24"/>
          <w:szCs w:val="24"/>
        </w:rPr>
        <w:t xml:space="preserve"> торговли для осуществления указанных закупок не запрещено. При этом решение об использовании </w:t>
      </w:r>
      <w:proofErr w:type="gramStart"/>
      <w:r w:rsidRPr="004262D5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42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D5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4262D5">
        <w:rPr>
          <w:rFonts w:ascii="Times New Roman" w:hAnsi="Times New Roman" w:cs="Times New Roman"/>
          <w:sz w:val="24"/>
          <w:szCs w:val="24"/>
        </w:rPr>
        <w:t xml:space="preserve"> торговли соответствующий заказчик принимает самостоятельно исходя из специфики осуществляемой им деятельности.</w:t>
      </w: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262D5" w:rsidRPr="004262D5" w:rsidRDefault="004262D5" w:rsidP="004262D5">
      <w:pPr>
        <w:jc w:val="both"/>
        <w:rPr>
          <w:rFonts w:ascii="Times New Roman" w:hAnsi="Times New Roman" w:cs="Times New Roman"/>
          <w:sz w:val="24"/>
          <w:szCs w:val="24"/>
        </w:rPr>
      </w:pPr>
      <w:r w:rsidRPr="004262D5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4262D5" w:rsidRPr="004262D5" w:rsidRDefault="004262D5" w:rsidP="00426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2D5" w:rsidRPr="004262D5" w:rsidRDefault="004262D5" w:rsidP="004262D5">
      <w:pPr>
        <w:jc w:val="both"/>
        <w:rPr>
          <w:rFonts w:ascii="Times New Roman" w:hAnsi="Times New Roman" w:cs="Times New Roman"/>
          <w:sz w:val="24"/>
          <w:szCs w:val="24"/>
        </w:rPr>
      </w:pPr>
      <w:r w:rsidRPr="004262D5">
        <w:rPr>
          <w:rFonts w:ascii="Times New Roman" w:hAnsi="Times New Roman" w:cs="Times New Roman"/>
          <w:sz w:val="24"/>
          <w:szCs w:val="24"/>
        </w:rPr>
        <w:t>Т.П. Демидова</w:t>
      </w:r>
    </w:p>
    <w:p w:rsidR="004262D5" w:rsidRPr="004262D5" w:rsidRDefault="004262D5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F0A88" w:rsidRPr="004262D5" w:rsidRDefault="00BF0A88" w:rsidP="004262D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BF0A88" w:rsidRPr="004262D5" w:rsidSect="00BF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5"/>
    <w:rsid w:val="004262D5"/>
    <w:rsid w:val="00B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>Krokoz™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2025-03-17T15:36:00Z</dcterms:created>
  <dcterms:modified xsi:type="dcterms:W3CDTF">2025-03-17T15:39:00Z</dcterms:modified>
</cp:coreProperties>
</file>