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BA" w:rsidRPr="006B75BA" w:rsidRDefault="006B75BA" w:rsidP="006B75BA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75BA">
        <w:rPr>
          <w:rFonts w:ascii="Times New Roman" w:hAnsi="Times New Roman" w:cs="Times New Roman"/>
          <w:b/>
          <w:sz w:val="32"/>
          <w:szCs w:val="32"/>
        </w:rPr>
        <w:t xml:space="preserve">Письмо Министерства строительства и жилищно-коммунального хозяйства Российской Федерации от 30 июня 2025 г. № </w:t>
      </w:r>
      <w:bookmarkStart w:id="0" w:name="_GoBack"/>
      <w:r w:rsidRPr="006B75BA">
        <w:rPr>
          <w:rFonts w:ascii="Times New Roman" w:hAnsi="Times New Roman" w:cs="Times New Roman"/>
          <w:b/>
          <w:sz w:val="32"/>
          <w:szCs w:val="32"/>
        </w:rPr>
        <w:t>37608</w:t>
      </w:r>
      <w:bookmarkEnd w:id="0"/>
      <w:r w:rsidRPr="006B75BA">
        <w:rPr>
          <w:rFonts w:ascii="Times New Roman" w:hAnsi="Times New Roman" w:cs="Times New Roman"/>
          <w:b/>
          <w:sz w:val="32"/>
          <w:szCs w:val="32"/>
        </w:rPr>
        <w:t>-АВ/09 О порядке заключения контакта по результатам проведения конкурентных процедур с участником закупки, применяющим упрощенную систему налогообложения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>4 июля 2025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 xml:space="preserve">Департамент ценообразования и ресурсного обеспечения строительства Минстроя России (далее - Департамент), рассмотрел обращение Департамента по регулированию контрактной системы Краснодарского края, поступившее в электронной форме от 20 мая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45-05-07-806/25, по вопросу о порядке заключения контакта по результатам проведения конкурентных процедур с участником закупки, применяющим упрощенную систему налогообложения, в рамках своей комп</w:t>
      </w:r>
      <w:r>
        <w:rPr>
          <w:rFonts w:ascii="Times New Roman" w:hAnsi="Times New Roman" w:cs="Times New Roman"/>
          <w:sz w:val="24"/>
          <w:szCs w:val="24"/>
        </w:rPr>
        <w:t>етенции сообщает.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Минстроя России от 23 декабря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r w:rsidRPr="006B75B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6B75BA">
        <w:rPr>
          <w:rFonts w:ascii="Times New Roman" w:hAnsi="Times New Roman" w:cs="Times New Roman"/>
          <w:sz w:val="24"/>
          <w:szCs w:val="24"/>
        </w:rPr>
        <w:t xml:space="preserve"> (далее - НМЦК), определение НМЦК, составление сметы контракта осуществляется до момента проведения закупки, в том числе с учетом налога на доба</w:t>
      </w:r>
      <w:r>
        <w:rPr>
          <w:rFonts w:ascii="Times New Roman" w:hAnsi="Times New Roman" w:cs="Times New Roman"/>
          <w:sz w:val="24"/>
          <w:szCs w:val="24"/>
        </w:rPr>
        <w:t>вочную стоимость (далее - НДС).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>В этой связи до размещения закупки и заключения контракта заказчик не обладает информацией о системе налогообложения, применяемой участником закупки, с которым будет зак</w:t>
      </w:r>
      <w:r>
        <w:rPr>
          <w:rFonts w:ascii="Times New Roman" w:hAnsi="Times New Roman" w:cs="Times New Roman"/>
          <w:sz w:val="24"/>
          <w:szCs w:val="24"/>
        </w:rPr>
        <w:t>лючен контракт.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 xml:space="preserve">Вместе с тем частью 2 статьи 34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44-ФЗ) установлено, что при заключении контракта указывается, что цена контракта является твердой и определяется на </w:t>
      </w:r>
      <w:r>
        <w:rPr>
          <w:rFonts w:ascii="Times New Roman" w:hAnsi="Times New Roman" w:cs="Times New Roman"/>
          <w:sz w:val="24"/>
          <w:szCs w:val="24"/>
        </w:rPr>
        <w:t>весь срок исполнения контракта.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 xml:space="preserve">Из положений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44-ФЗ и пунктов 3 и 4 Методики составления сметы контракта, предметом которого являются строительство, реконструкция объектов капитального строительства, утвержденной приказом Минстроя России от 23 декабря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r w:rsidRPr="006B75B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6B75BA">
        <w:rPr>
          <w:rFonts w:ascii="Times New Roman" w:hAnsi="Times New Roman" w:cs="Times New Roman"/>
          <w:sz w:val="24"/>
          <w:szCs w:val="24"/>
        </w:rPr>
        <w:t xml:space="preserve"> (далее - Методика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r w:rsidRPr="006B75B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6B75BA">
        <w:rPr>
          <w:rFonts w:ascii="Times New Roman" w:hAnsi="Times New Roman" w:cs="Times New Roman"/>
          <w:sz w:val="24"/>
          <w:szCs w:val="24"/>
        </w:rPr>
        <w:t xml:space="preserve">), следует, что контракт заключается по цене, предложенной участником закупки, при этом смета контракта составляется посредством указания цены каждого конструктивного решения (элемента), комплекса (вида) работ с учетом пропорционального снижения НМЦК участником закупки, </w:t>
      </w:r>
      <w:r>
        <w:rPr>
          <w:rFonts w:ascii="Times New Roman" w:hAnsi="Times New Roman" w:cs="Times New Roman"/>
          <w:sz w:val="24"/>
          <w:szCs w:val="24"/>
        </w:rPr>
        <w:t>с которым заключается контракт.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 xml:space="preserve">В соответствии с пунктом 36 Типовых условий контрактов на выполнение работ по строительству, реконструкции, капитальному ремонту, сносу объекта капитального строительства, утвержденных постановлением Правительства Российской Федерации от 29 июня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1066 (далее - Типовые условия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1066), предусматривается, что цена контракта включает, в том числе НДС, а в случае если контракт заключается с лицами, не являющимися в соответствии с законодательством </w:t>
      </w:r>
      <w:r w:rsidRPr="006B75BA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 налогах и сборах плательщиком НДС, то цена контракта НДС не облагается.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 xml:space="preserve">Из положений статьи 110.2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44-ФЗ следует, что оплата осуществляется в соответствии со сметой контракта, при этом сроки и размеры такой оплаты, в том числе в части НД</w:t>
      </w:r>
      <w:r>
        <w:rPr>
          <w:rFonts w:ascii="Times New Roman" w:hAnsi="Times New Roman" w:cs="Times New Roman"/>
          <w:sz w:val="24"/>
          <w:szCs w:val="24"/>
        </w:rPr>
        <w:t>С, регламентируются контрактом.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 xml:space="preserve">Таким образом, а также принимая во внимание положения статей 34 и 110.2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44-ФЗ, пункта 36 Типовых условий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1066, пунктов 3, 4 и 7 Методики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r w:rsidRPr="006B75B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6B75BA">
        <w:rPr>
          <w:rFonts w:ascii="Times New Roman" w:hAnsi="Times New Roman" w:cs="Times New Roman"/>
          <w:sz w:val="24"/>
          <w:szCs w:val="24"/>
        </w:rPr>
        <w:t>, по мнению Департамента, порядок определения цены контракта и ее структура как по результатам проведения закупочной процедуры, так и при осуществлении приемки и оплаты выполненных работ являются аналогичными и учитывают коэффициент снижения НМЦК, определенный по результатам закупочных процедур, который предложен участником закупки с учетом применяе</w:t>
      </w:r>
      <w:r>
        <w:rPr>
          <w:rFonts w:ascii="Times New Roman" w:hAnsi="Times New Roman" w:cs="Times New Roman"/>
          <w:sz w:val="24"/>
          <w:szCs w:val="24"/>
        </w:rPr>
        <w:t>мой им системы налогообложения.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 xml:space="preserve">При этом, по мнению Минстроя России, в случае если по результатам проведения закупочных процедур контракт заключается с лицами, применяющим упрощенную систему налогообложения, либо не являющимися в соответствии с законодательством Российской Федерации о налогах и сборах плательщиками налога на добавленную стоимость, приведение условий контракта в соответствии с системой налогообложения, применяемой участником закупки (уточнение формулировки пункта 36 Типовых условий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1066), не содержит признаков нарушения законодательства Российской Ф</w:t>
      </w:r>
      <w:r>
        <w:rPr>
          <w:rFonts w:ascii="Times New Roman" w:hAnsi="Times New Roman" w:cs="Times New Roman"/>
          <w:sz w:val="24"/>
          <w:szCs w:val="24"/>
        </w:rPr>
        <w:t>едерации о контрактной системе.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 xml:space="preserve">Формы электронных документов, используемых для закупок устанавливаются федеральными органами исполнительной власти, указанными в части 6 статьи 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44-ФЗ и в пункте 11 Постановления Правительства РФ от 27 января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 (далее - Постановле</w:t>
      </w:r>
      <w:r>
        <w:rPr>
          <w:rFonts w:ascii="Times New Roman" w:hAnsi="Times New Roman" w:cs="Times New Roman"/>
          <w:sz w:val="24"/>
          <w:szCs w:val="24"/>
        </w:rPr>
        <w:t>ние № 60).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 xml:space="preserve">Форма сметы контракта, приведенная в приложении к Методике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r w:rsidRPr="006B75B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6B75BA">
        <w:rPr>
          <w:rFonts w:ascii="Times New Roman" w:hAnsi="Times New Roman" w:cs="Times New Roman"/>
          <w:sz w:val="24"/>
          <w:szCs w:val="24"/>
        </w:rPr>
        <w:t xml:space="preserve">, является рекомендуемой и не является документом, указанным в статье 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44-ФЗ и Постановлении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60, в связи с чем, по мнению Департамента, может быть откорректирована заказчиком как на этапе подготовке извещения о закупке, так и при заключении контракта, исх</w:t>
      </w:r>
      <w:r>
        <w:rPr>
          <w:rFonts w:ascii="Times New Roman" w:hAnsi="Times New Roman" w:cs="Times New Roman"/>
          <w:sz w:val="24"/>
          <w:szCs w:val="24"/>
        </w:rPr>
        <w:t>одя из вышеуказанных положений.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>При этом вопросы, связанные с применением налогового законодательства Российской Федерации и законодательством Российской Федерации о контрактной системе в сфере закупок, не относятся</w:t>
      </w:r>
      <w:r>
        <w:rPr>
          <w:rFonts w:ascii="Times New Roman" w:hAnsi="Times New Roman" w:cs="Times New Roman"/>
          <w:sz w:val="24"/>
          <w:szCs w:val="24"/>
        </w:rPr>
        <w:t xml:space="preserve"> к полномочиям Минстроя России.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регулированию, в том числе в сфере налоговой деятельности, а также в сфере осуществления закупок товаров, работ, услуг для обеспечения государственных и муниципальных нужд, является Минфин России (постановление Правительства Российской Федер</w:t>
      </w:r>
      <w:r>
        <w:rPr>
          <w:rFonts w:ascii="Times New Roman" w:hAnsi="Times New Roman" w:cs="Times New Roman"/>
          <w:sz w:val="24"/>
          <w:szCs w:val="24"/>
        </w:rPr>
        <w:t>ации от 30 июня 2004 г. № 329).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 xml:space="preserve">Кроме того, уполномоченными федеральными органами исполнительной власти, осуществляющими функции по контролю (надзору) в сфере закупок для обеспечения государственных и муниципальных нужд, в том числе в части правомерности </w:t>
      </w:r>
      <w:r w:rsidRPr="006B75BA">
        <w:rPr>
          <w:rFonts w:ascii="Times New Roman" w:hAnsi="Times New Roman" w:cs="Times New Roman"/>
          <w:sz w:val="24"/>
          <w:szCs w:val="24"/>
        </w:rPr>
        <w:lastRenderedPageBreak/>
        <w:t xml:space="preserve">(неправомерности) действий (бездействия) участников контрактной системы в сфере закупок при исполнении и изменении контракта являются Федеральное казначейство (Постановление Правительства Российской Федерации от 1 декабря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75BA">
        <w:rPr>
          <w:rFonts w:ascii="Times New Roman" w:hAnsi="Times New Roman" w:cs="Times New Roman"/>
          <w:sz w:val="24"/>
          <w:szCs w:val="24"/>
        </w:rPr>
        <w:t xml:space="preserve"> 703) и ФАС России (Постановление Правительства Российской Федерации от 30 июня 2004 г</w:t>
      </w:r>
      <w:r>
        <w:rPr>
          <w:rFonts w:ascii="Times New Roman" w:hAnsi="Times New Roman" w:cs="Times New Roman"/>
          <w:sz w:val="24"/>
          <w:szCs w:val="24"/>
        </w:rPr>
        <w:t>. № 331).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>Учитывая изложенное, по вопросам применения положений законодательства Российской Федерации о налогах и сборах, а также законодательства Российской Федерации о контрактной системе в сфере закупок Департамент считает целесообразным дополнительно обратиться в Минфин России, Федеральное казначейство и ФАС России.</w:t>
      </w:r>
    </w:p>
    <w:p w:rsidR="006B75BA" w:rsidRPr="006B75BA" w:rsidRDefault="006B75BA" w:rsidP="006B75BA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6B75BA" w:rsidRPr="006B75BA" w:rsidRDefault="006B75BA" w:rsidP="006B75BA">
      <w:pPr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>Директор Департамента ценообразования</w:t>
      </w:r>
    </w:p>
    <w:p w:rsidR="006B75BA" w:rsidRDefault="006B75BA" w:rsidP="006B75BA">
      <w:pPr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>и ресурсного обеспечения строительства</w:t>
      </w:r>
      <w:r w:rsidRPr="006B75BA">
        <w:rPr>
          <w:rFonts w:ascii="Times New Roman" w:hAnsi="Times New Roman" w:cs="Times New Roman"/>
          <w:sz w:val="24"/>
          <w:szCs w:val="24"/>
        </w:rPr>
        <w:tab/>
      </w:r>
    </w:p>
    <w:p w:rsidR="0031715F" w:rsidRPr="006B75BA" w:rsidRDefault="006B75BA" w:rsidP="006B75BA">
      <w:pPr>
        <w:jc w:val="both"/>
        <w:rPr>
          <w:rFonts w:ascii="Times New Roman" w:hAnsi="Times New Roman" w:cs="Times New Roman"/>
          <w:sz w:val="24"/>
          <w:szCs w:val="24"/>
        </w:rPr>
      </w:pPr>
      <w:r w:rsidRPr="006B75BA">
        <w:rPr>
          <w:rFonts w:ascii="Times New Roman" w:hAnsi="Times New Roman" w:cs="Times New Roman"/>
          <w:sz w:val="24"/>
          <w:szCs w:val="24"/>
        </w:rPr>
        <w:t>А.П. Вилков</w:t>
      </w:r>
    </w:p>
    <w:sectPr w:rsidR="0031715F" w:rsidRPr="006B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4"/>
    <w:rsid w:val="00066164"/>
    <w:rsid w:val="002C0FD5"/>
    <w:rsid w:val="0031715F"/>
    <w:rsid w:val="006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8C997-0DF2-402E-963B-89374165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2025-07-08T09:02:00Z</dcterms:created>
  <dcterms:modified xsi:type="dcterms:W3CDTF">2025-07-08T09:02:00Z</dcterms:modified>
</cp:coreProperties>
</file>