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5F" w:rsidRPr="00B8375F" w:rsidRDefault="00B8375F" w:rsidP="00B8375F">
      <w:pPr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75F">
        <w:rPr>
          <w:rFonts w:ascii="Times New Roman" w:hAnsi="Times New Roman" w:cs="Times New Roman"/>
          <w:b/>
          <w:sz w:val="32"/>
          <w:szCs w:val="32"/>
        </w:rPr>
        <w:t xml:space="preserve">Письмо Министерства природных ресурсов и экологии Российской Федерации от 5 июня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B8375F">
        <w:rPr>
          <w:rFonts w:ascii="Times New Roman" w:hAnsi="Times New Roman" w:cs="Times New Roman"/>
          <w:b/>
          <w:sz w:val="32"/>
          <w:szCs w:val="32"/>
        </w:rPr>
        <w:t xml:space="preserve"> 25-29/</w:t>
      </w:r>
      <w:bookmarkStart w:id="0" w:name="_GoBack"/>
      <w:r w:rsidRPr="00B8375F">
        <w:rPr>
          <w:rFonts w:ascii="Times New Roman" w:hAnsi="Times New Roman" w:cs="Times New Roman"/>
          <w:b/>
          <w:sz w:val="32"/>
          <w:szCs w:val="32"/>
        </w:rPr>
        <w:t>23552</w:t>
      </w:r>
      <w:bookmarkEnd w:id="0"/>
      <w:r w:rsidRPr="00B8375F">
        <w:rPr>
          <w:rFonts w:ascii="Times New Roman" w:hAnsi="Times New Roman" w:cs="Times New Roman"/>
          <w:b/>
          <w:sz w:val="32"/>
          <w:szCs w:val="32"/>
        </w:rPr>
        <w:t xml:space="preserve"> "О предоставлении разъяснений"</w:t>
      </w:r>
    </w:p>
    <w:p w:rsidR="00B8375F" w:rsidRPr="00B8375F" w:rsidRDefault="00B8375F" w:rsidP="00B837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>1 июля 2025</w:t>
      </w:r>
    </w:p>
    <w:p w:rsidR="00B8375F" w:rsidRPr="00B8375F" w:rsidRDefault="00B8375F" w:rsidP="00B837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 xml:space="preserve">Минприроды России в соответствии с письмом ГКУ Оренбургской области "Центр организации закупок" от 30.05.2025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75F">
        <w:rPr>
          <w:rFonts w:ascii="Times New Roman" w:hAnsi="Times New Roman" w:cs="Times New Roman"/>
          <w:sz w:val="24"/>
          <w:szCs w:val="24"/>
        </w:rPr>
        <w:t xml:space="preserve"> 46-исх/СС сообщает, что в соответствии с пунктом 2 постановления Правительства Российской Федерации от 08.07.2022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75F">
        <w:rPr>
          <w:rFonts w:ascii="Times New Roman" w:hAnsi="Times New Roman" w:cs="Times New Roman"/>
          <w:sz w:val="24"/>
          <w:szCs w:val="24"/>
        </w:rPr>
        <w:t xml:space="preserve"> 1224 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 установлено, что </w:t>
      </w:r>
      <w:proofErr w:type="spellStart"/>
      <w:r w:rsidRPr="00B8375F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B8375F">
        <w:rPr>
          <w:rFonts w:ascii="Times New Roman" w:hAnsi="Times New Roman" w:cs="Times New Roman"/>
          <w:sz w:val="24"/>
          <w:szCs w:val="24"/>
        </w:rPr>
        <w:t xml:space="preserve"> России ежегодно, не позднее 1 сентября, представляет в Правительство Российской Федерации согласованные с Минприроды России предложения о видах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требования, а также о минимальной доле вторичного сырья, использованн</w:t>
      </w:r>
      <w:r>
        <w:rPr>
          <w:rFonts w:ascii="Times New Roman" w:hAnsi="Times New Roman" w:cs="Times New Roman"/>
          <w:sz w:val="24"/>
          <w:szCs w:val="24"/>
        </w:rPr>
        <w:t>ого при их производстве.</w:t>
      </w:r>
    </w:p>
    <w:p w:rsidR="00B8375F" w:rsidRPr="00B8375F" w:rsidRDefault="00B8375F" w:rsidP="00B837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 xml:space="preserve">По мнению Минприроды России, до установления минимальной доли вторичного сырья </w:t>
      </w:r>
      <w:proofErr w:type="spellStart"/>
      <w:r w:rsidRPr="00B8375F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B8375F">
        <w:rPr>
          <w:rFonts w:ascii="Times New Roman" w:hAnsi="Times New Roman" w:cs="Times New Roman"/>
          <w:sz w:val="24"/>
          <w:szCs w:val="24"/>
        </w:rPr>
        <w:t xml:space="preserve"> России, заказчик определяет ее самостоятельно.</w:t>
      </w:r>
    </w:p>
    <w:p w:rsidR="00B8375F" w:rsidRDefault="00B8375F" w:rsidP="00B837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75F" w:rsidRPr="00B8375F" w:rsidRDefault="00B8375F" w:rsidP="00B8375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375F" w:rsidRPr="00B8375F" w:rsidRDefault="00B8375F" w:rsidP="00B8375F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8375F" w:rsidRPr="00B8375F" w:rsidRDefault="00B8375F" w:rsidP="00B8375F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>экономики замкнутого цикла в сфере</w:t>
      </w:r>
    </w:p>
    <w:p w:rsidR="00B8375F" w:rsidRDefault="00B8375F" w:rsidP="00B8375F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  <w:r w:rsidRPr="00B8375F">
        <w:rPr>
          <w:rFonts w:ascii="Times New Roman" w:hAnsi="Times New Roman" w:cs="Times New Roman"/>
          <w:sz w:val="24"/>
          <w:szCs w:val="24"/>
        </w:rPr>
        <w:tab/>
      </w:r>
    </w:p>
    <w:p w:rsidR="003F4949" w:rsidRPr="00B8375F" w:rsidRDefault="00B8375F" w:rsidP="00B8375F">
      <w:pPr>
        <w:jc w:val="both"/>
        <w:rPr>
          <w:rFonts w:ascii="Times New Roman" w:hAnsi="Times New Roman" w:cs="Times New Roman"/>
          <w:sz w:val="24"/>
          <w:szCs w:val="24"/>
        </w:rPr>
      </w:pPr>
      <w:r w:rsidRPr="00B8375F">
        <w:rPr>
          <w:rFonts w:ascii="Times New Roman" w:hAnsi="Times New Roman" w:cs="Times New Roman"/>
          <w:sz w:val="24"/>
          <w:szCs w:val="24"/>
        </w:rPr>
        <w:t>В.В. Руденко</w:t>
      </w:r>
    </w:p>
    <w:sectPr w:rsidR="003F4949" w:rsidRPr="00B8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5F"/>
    <w:rsid w:val="003F4949"/>
    <w:rsid w:val="00B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7D4F8-79F8-4DA6-9330-F4B89E4D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2025-07-09T10:07:00Z</dcterms:created>
  <dcterms:modified xsi:type="dcterms:W3CDTF">2025-07-09T10:13:00Z</dcterms:modified>
</cp:coreProperties>
</file>