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C6" w:rsidRPr="00202F07" w:rsidRDefault="00202F07" w:rsidP="00202F07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F07">
        <w:rPr>
          <w:rFonts w:ascii="Times New Roman" w:hAnsi="Times New Roman" w:cs="Times New Roman"/>
          <w:b/>
          <w:sz w:val="32"/>
          <w:szCs w:val="32"/>
        </w:rPr>
        <w:t>Письмо Минфина России 17.07.2025 г. № 24-06-09/</w:t>
      </w:r>
      <w:bookmarkStart w:id="0" w:name="_GoBack"/>
      <w:r w:rsidRPr="00202F07">
        <w:rPr>
          <w:rFonts w:ascii="Times New Roman" w:hAnsi="Times New Roman" w:cs="Times New Roman"/>
          <w:b/>
          <w:sz w:val="32"/>
          <w:szCs w:val="32"/>
        </w:rPr>
        <w:t>69333</w:t>
      </w:r>
      <w:bookmarkEnd w:id="0"/>
      <w:r w:rsidRPr="00202F07">
        <w:rPr>
          <w:rFonts w:ascii="Times New Roman" w:hAnsi="Times New Roman" w:cs="Times New Roman"/>
          <w:b/>
          <w:sz w:val="32"/>
          <w:szCs w:val="32"/>
        </w:rPr>
        <w:t xml:space="preserve"> “О применении положений Постановления № 1875 при осуществлении закупок лекарственных препаратов”</w:t>
      </w:r>
    </w:p>
    <w:p w:rsidR="00202F07" w:rsidRPr="00202F07" w:rsidRDefault="00202F07" w:rsidP="00202F0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02F07" w:rsidRPr="00202F07" w:rsidRDefault="00202F07" w:rsidP="00202F0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02F07" w:rsidRPr="00202F07" w:rsidRDefault="00202F07" w:rsidP="00202F0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02F07">
        <w:rPr>
          <w:rFonts w:ascii="Times New Roman" w:hAnsi="Times New Roman" w:cs="Times New Roman"/>
          <w:sz w:val="24"/>
          <w:szCs w:val="24"/>
        </w:rPr>
        <w:t>Минфин России разъяснил случаи применения преимущества в закупке лек. препаратов. "Защитная" мера в виде преи</w:t>
      </w:r>
      <w:r w:rsidRPr="00202F07">
        <w:rPr>
          <w:rFonts w:ascii="Times New Roman" w:hAnsi="Times New Roman" w:cs="Times New Roman"/>
          <w:sz w:val="24"/>
          <w:szCs w:val="24"/>
        </w:rPr>
        <w:t>мущества применяется:</w:t>
      </w:r>
    </w:p>
    <w:p w:rsidR="00202F07" w:rsidRPr="00202F07" w:rsidRDefault="00202F07" w:rsidP="00202F07">
      <w:pPr>
        <w:jc w:val="both"/>
        <w:rPr>
          <w:rFonts w:ascii="Times New Roman" w:hAnsi="Times New Roman" w:cs="Times New Roman"/>
          <w:sz w:val="24"/>
          <w:szCs w:val="24"/>
        </w:rPr>
      </w:pPr>
      <w:r w:rsidRPr="00202F07">
        <w:rPr>
          <w:rFonts w:ascii="Times New Roman" w:hAnsi="Times New Roman" w:cs="Times New Roman"/>
          <w:sz w:val="24"/>
          <w:szCs w:val="24"/>
        </w:rPr>
        <w:t xml:space="preserve">                     - </w:t>
      </w:r>
      <w:r w:rsidRPr="00202F07">
        <w:rPr>
          <w:rFonts w:ascii="Times New Roman" w:hAnsi="Times New Roman" w:cs="Times New Roman"/>
          <w:sz w:val="24"/>
          <w:szCs w:val="24"/>
        </w:rPr>
        <w:t>если объект закупки включает хотя бы один товар, не указанный в приложениях № 1 и № 2 к Постановлению № 1875 (подпункт "б" пункта 4);</w:t>
      </w:r>
    </w:p>
    <w:p w:rsidR="00202F07" w:rsidRPr="00202F07" w:rsidRDefault="00202F07" w:rsidP="00202F0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02F07">
        <w:rPr>
          <w:rFonts w:ascii="Times New Roman" w:hAnsi="Times New Roman" w:cs="Times New Roman"/>
          <w:sz w:val="24"/>
          <w:szCs w:val="24"/>
        </w:rPr>
        <w:t xml:space="preserve">-  </w:t>
      </w:r>
      <w:r w:rsidRPr="00202F07">
        <w:rPr>
          <w:rFonts w:ascii="Times New Roman" w:hAnsi="Times New Roman" w:cs="Times New Roman"/>
          <w:sz w:val="24"/>
          <w:szCs w:val="24"/>
        </w:rPr>
        <w:t>в случае осуществления закупки указанных в позиции 433 приложения № 2 к Постановлению № 1875 лекарственных препаратов, включенных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12.10.2019 № 2406-р, и не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06.07.2010 № 1141-р, в отношении заявки, содержащей предложение о поставке таких лекарственных препаратов только российского происхождения, и при наступлении определенных у</w:t>
      </w:r>
      <w:r>
        <w:rPr>
          <w:rFonts w:ascii="Times New Roman" w:hAnsi="Times New Roman" w:cs="Times New Roman"/>
          <w:sz w:val="24"/>
          <w:szCs w:val="24"/>
        </w:rPr>
        <w:t>словий (подпункт "у" пункта 4);</w:t>
      </w:r>
    </w:p>
    <w:p w:rsidR="00202F07" w:rsidRPr="00202F07" w:rsidRDefault="00202F07" w:rsidP="00202F0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02F07">
        <w:rPr>
          <w:rFonts w:ascii="Segoe UI Symbol" w:hAnsi="Segoe UI Symbol" w:cs="Segoe UI Symbol"/>
          <w:sz w:val="24"/>
          <w:szCs w:val="24"/>
        </w:rPr>
        <w:t xml:space="preserve">- </w:t>
      </w:r>
      <w:r w:rsidRPr="00202F07">
        <w:rPr>
          <w:rFonts w:ascii="Times New Roman" w:hAnsi="Times New Roman" w:cs="Times New Roman"/>
          <w:sz w:val="24"/>
          <w:szCs w:val="24"/>
        </w:rPr>
        <w:t>при осуществлении с учетом установленных подпунктом "у" пункта 4 Постановления № 1875 положений закупки указанных в позиции 433 приложения № 2 к Постановлению № 1875 лекарственных препаратов,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06.07.2010 № 1141-р, извещение об осуществлении которой размещено в единой информационной системе в сфере закупок и приглашение принять участие в которой направлено либо контракт с единственным поставщиком (подрядчиком, исполнителем) при осуществлении которой заключен по 31.08.2025 включит</w:t>
      </w:r>
      <w:r>
        <w:rPr>
          <w:rFonts w:ascii="Times New Roman" w:hAnsi="Times New Roman" w:cs="Times New Roman"/>
          <w:sz w:val="24"/>
          <w:szCs w:val="24"/>
        </w:rPr>
        <w:t>ельно (подпункт "е" пункта 10).</w:t>
      </w:r>
    </w:p>
    <w:p w:rsidR="00202F07" w:rsidRPr="00202F07" w:rsidRDefault="00202F07" w:rsidP="00202F0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02F07">
        <w:rPr>
          <w:rFonts w:ascii="Times New Roman" w:hAnsi="Times New Roman" w:cs="Times New Roman"/>
          <w:sz w:val="24"/>
          <w:szCs w:val="24"/>
        </w:rPr>
        <w:t>Таким образом, так как лекарственные препараты, не включенные в перечень ЖНВЛП, в вышеуказанных нормах ПП 1875 отсутствуют, из письма можно сделать вывод о том, что при осуществлении их закупки предусмотренное Постановлением № 1875 преимущество не применяется.</w:t>
      </w:r>
    </w:p>
    <w:sectPr w:rsidR="00202F07" w:rsidRPr="0020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E2635"/>
    <w:multiLevelType w:val="hybridMultilevel"/>
    <w:tmpl w:val="B8369F8A"/>
    <w:lvl w:ilvl="0" w:tplc="B15C81E6">
      <w:numFmt w:val="bullet"/>
      <w:lvlText w:val="-"/>
      <w:lvlJc w:val="left"/>
      <w:pPr>
        <w:ind w:left="1636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07"/>
    <w:rsid w:val="00202F07"/>
    <w:rsid w:val="0053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CDD91-C758-4044-8488-53E06449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2025-07-22T09:36:00Z</dcterms:created>
  <dcterms:modified xsi:type="dcterms:W3CDTF">2025-07-22T09:44:00Z</dcterms:modified>
</cp:coreProperties>
</file>