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97B" w:rsidRPr="0050097B" w:rsidRDefault="0050097B" w:rsidP="0050097B">
      <w:pPr>
        <w:ind w:firstLine="113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0097B">
        <w:rPr>
          <w:rFonts w:ascii="Times New Roman" w:hAnsi="Times New Roman" w:cs="Times New Roman"/>
          <w:b/>
          <w:sz w:val="32"/>
          <w:szCs w:val="32"/>
        </w:rPr>
        <w:t>МИНИСТЕРСТВО ФИНАНСОВ РОССИЙСКОЙ ФЕДЕРАЦИИ</w:t>
      </w:r>
    </w:p>
    <w:p w:rsidR="0050097B" w:rsidRPr="0050097B" w:rsidRDefault="0050097B" w:rsidP="0050097B">
      <w:pPr>
        <w:ind w:firstLine="113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0097B" w:rsidRPr="0050097B" w:rsidRDefault="0050097B" w:rsidP="0050097B">
      <w:pPr>
        <w:ind w:firstLine="113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0097B">
        <w:rPr>
          <w:rFonts w:ascii="Times New Roman" w:hAnsi="Times New Roman" w:cs="Times New Roman"/>
          <w:b/>
          <w:sz w:val="32"/>
          <w:szCs w:val="32"/>
        </w:rPr>
        <w:t>ПИСЬМО</w:t>
      </w:r>
    </w:p>
    <w:p w:rsidR="0050097B" w:rsidRPr="0050097B" w:rsidRDefault="0050097B" w:rsidP="0050097B">
      <w:pPr>
        <w:ind w:firstLine="113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0097B">
        <w:rPr>
          <w:rFonts w:ascii="Times New Roman" w:hAnsi="Times New Roman" w:cs="Times New Roman"/>
          <w:b/>
          <w:sz w:val="32"/>
          <w:szCs w:val="32"/>
        </w:rPr>
        <w:t xml:space="preserve">от 29 августа 2025 г. </w:t>
      </w:r>
      <w:r>
        <w:rPr>
          <w:rFonts w:ascii="Times New Roman" w:hAnsi="Times New Roman" w:cs="Times New Roman"/>
          <w:b/>
          <w:sz w:val="32"/>
          <w:szCs w:val="32"/>
        </w:rPr>
        <w:t>№</w:t>
      </w:r>
      <w:r w:rsidRPr="0050097B">
        <w:rPr>
          <w:rFonts w:ascii="Times New Roman" w:hAnsi="Times New Roman" w:cs="Times New Roman"/>
          <w:b/>
          <w:sz w:val="32"/>
          <w:szCs w:val="32"/>
        </w:rPr>
        <w:t xml:space="preserve"> 24-06-09/</w:t>
      </w:r>
      <w:bookmarkStart w:id="0" w:name="_GoBack"/>
      <w:r w:rsidRPr="0050097B">
        <w:rPr>
          <w:rFonts w:ascii="Times New Roman" w:hAnsi="Times New Roman" w:cs="Times New Roman"/>
          <w:b/>
          <w:sz w:val="32"/>
          <w:szCs w:val="32"/>
        </w:rPr>
        <w:t>84573</w:t>
      </w:r>
      <w:bookmarkEnd w:id="0"/>
    </w:p>
    <w:p w:rsidR="0050097B" w:rsidRPr="0050097B" w:rsidRDefault="0050097B" w:rsidP="0050097B">
      <w:pPr>
        <w:ind w:firstLine="113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0097B" w:rsidRPr="0050097B" w:rsidRDefault="0050097B" w:rsidP="0050097B">
      <w:pPr>
        <w:ind w:firstLine="113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0097B">
        <w:rPr>
          <w:rFonts w:ascii="Times New Roman" w:hAnsi="Times New Roman" w:cs="Times New Roman"/>
          <w:b/>
          <w:sz w:val="32"/>
          <w:szCs w:val="32"/>
        </w:rPr>
        <w:t xml:space="preserve">"О применении отдельных положений порядка предоставления национального режима согласно Постановлению Правительства РФ от 10.06.2025 № 879 при осуществлении </w:t>
      </w:r>
      <w:proofErr w:type="spellStart"/>
      <w:r w:rsidRPr="0050097B">
        <w:rPr>
          <w:rFonts w:ascii="Times New Roman" w:hAnsi="Times New Roman" w:cs="Times New Roman"/>
          <w:b/>
          <w:sz w:val="32"/>
          <w:szCs w:val="32"/>
        </w:rPr>
        <w:t>госзакупок</w:t>
      </w:r>
      <w:proofErr w:type="spellEnd"/>
      <w:r w:rsidRPr="0050097B">
        <w:rPr>
          <w:rFonts w:ascii="Times New Roman" w:hAnsi="Times New Roman" w:cs="Times New Roman"/>
          <w:b/>
          <w:sz w:val="32"/>
          <w:szCs w:val="32"/>
        </w:rPr>
        <w:t>"</w:t>
      </w:r>
    </w:p>
    <w:p w:rsidR="0050097B" w:rsidRPr="0050097B" w:rsidRDefault="0050097B" w:rsidP="0050097B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50097B">
        <w:rPr>
          <w:rFonts w:ascii="Times New Roman" w:hAnsi="Times New Roman" w:cs="Times New Roman"/>
          <w:sz w:val="24"/>
          <w:szCs w:val="24"/>
        </w:rPr>
        <w:t xml:space="preserve">Департамент бюджетной политики в сфере контрактной системы Минфина России (далее - Департамент), рассмотрев письмо по вопросу применения отдельных положений, предусмотренных постановлением Правительства Российской Федерации от 10.06.2025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0097B">
        <w:rPr>
          <w:rFonts w:ascii="Times New Roman" w:hAnsi="Times New Roman" w:cs="Times New Roman"/>
          <w:sz w:val="24"/>
          <w:szCs w:val="24"/>
        </w:rPr>
        <w:t xml:space="preserve"> 879 "О внесении изменений в некоторые акты Правительства Российской Федерации по вопросам предоставления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отдельными видами юридических лиц" (далее - Постановление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0097B">
        <w:rPr>
          <w:rFonts w:ascii="Times New Roman" w:hAnsi="Times New Roman" w:cs="Times New Roman"/>
          <w:sz w:val="24"/>
          <w:szCs w:val="24"/>
        </w:rPr>
        <w:t xml:space="preserve"> 879), с учетом положений пунктов 11.8 и 12.5 Регламента Министерства финансов Российской Федерации, утвержденного приказом Минфина России от 14.09.2018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0097B">
        <w:rPr>
          <w:rFonts w:ascii="Times New Roman" w:hAnsi="Times New Roman" w:cs="Times New Roman"/>
          <w:sz w:val="24"/>
          <w:szCs w:val="24"/>
        </w:rPr>
        <w:t xml:space="preserve"> 194н, сообщает следующее.</w:t>
      </w:r>
    </w:p>
    <w:p w:rsidR="0050097B" w:rsidRPr="0050097B" w:rsidRDefault="0050097B" w:rsidP="0050097B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50097B">
        <w:rPr>
          <w:rFonts w:ascii="Times New Roman" w:hAnsi="Times New Roman" w:cs="Times New Roman"/>
          <w:sz w:val="24"/>
          <w:szCs w:val="24"/>
        </w:rPr>
        <w:t xml:space="preserve">Согласно подпункту "и" пункта 10 постановления Правительства Российской Федерации от 23.12.2024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0097B">
        <w:rPr>
          <w:rFonts w:ascii="Times New Roman" w:hAnsi="Times New Roman" w:cs="Times New Roman"/>
          <w:sz w:val="24"/>
          <w:szCs w:val="24"/>
        </w:rPr>
        <w:t xml:space="preserve"> 1875 "О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отдельными видами юридических лиц" (далее - Постановление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0097B">
        <w:rPr>
          <w:rFonts w:ascii="Times New Roman" w:hAnsi="Times New Roman" w:cs="Times New Roman"/>
          <w:sz w:val="24"/>
          <w:szCs w:val="24"/>
        </w:rPr>
        <w:t xml:space="preserve"> 1875) изменения в 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0097B">
        <w:rPr>
          <w:rFonts w:ascii="Times New Roman" w:hAnsi="Times New Roman" w:cs="Times New Roman"/>
          <w:sz w:val="24"/>
          <w:szCs w:val="24"/>
        </w:rPr>
        <w:t xml:space="preserve"> 1 к Постановлению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0097B">
        <w:rPr>
          <w:rFonts w:ascii="Times New Roman" w:hAnsi="Times New Roman" w:cs="Times New Roman"/>
          <w:sz w:val="24"/>
          <w:szCs w:val="24"/>
        </w:rPr>
        <w:t xml:space="preserve"> 1875 и 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0097B">
        <w:rPr>
          <w:rFonts w:ascii="Times New Roman" w:hAnsi="Times New Roman" w:cs="Times New Roman"/>
          <w:sz w:val="24"/>
          <w:szCs w:val="24"/>
        </w:rPr>
        <w:t xml:space="preserve"> 2 к Постановлению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0097B">
        <w:rPr>
          <w:rFonts w:ascii="Times New Roman" w:hAnsi="Times New Roman" w:cs="Times New Roman"/>
          <w:sz w:val="24"/>
          <w:szCs w:val="24"/>
        </w:rPr>
        <w:t xml:space="preserve"> 1875, не связанные с исключением позиций из соответствующего приложения, подлежат применению с 1 января очередного календарного года, за исключением случаев их принятия с 1 октября текущего календарного года по 1 апреля очередного календарного года включительно, при которых такие изменения подлежат применению с 1 июля очередного календарного года. Изменения в 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0097B">
        <w:rPr>
          <w:rFonts w:ascii="Times New Roman" w:hAnsi="Times New Roman" w:cs="Times New Roman"/>
          <w:sz w:val="24"/>
          <w:szCs w:val="24"/>
        </w:rPr>
        <w:t xml:space="preserve"> 3 к Постановлению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0097B">
        <w:rPr>
          <w:rFonts w:ascii="Times New Roman" w:hAnsi="Times New Roman" w:cs="Times New Roman"/>
          <w:sz w:val="24"/>
          <w:szCs w:val="24"/>
        </w:rPr>
        <w:t xml:space="preserve"> 1875, не связанные с исключением позиций из него, подлежат применению с 1 января очередного календарного года.</w:t>
      </w:r>
    </w:p>
    <w:p w:rsidR="0050097B" w:rsidRPr="0050097B" w:rsidRDefault="0050097B" w:rsidP="0050097B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50097B">
        <w:rPr>
          <w:rFonts w:ascii="Times New Roman" w:hAnsi="Times New Roman" w:cs="Times New Roman"/>
          <w:sz w:val="24"/>
          <w:szCs w:val="24"/>
        </w:rPr>
        <w:t xml:space="preserve">Подпункты "ж", "з", "и" пункта 5 Постановления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0097B">
        <w:rPr>
          <w:rFonts w:ascii="Times New Roman" w:hAnsi="Times New Roman" w:cs="Times New Roman"/>
          <w:sz w:val="24"/>
          <w:szCs w:val="24"/>
        </w:rPr>
        <w:t xml:space="preserve"> 879 содержат положения, обеспечивающие гармонизацию положений Постановления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0097B">
        <w:rPr>
          <w:rFonts w:ascii="Times New Roman" w:hAnsi="Times New Roman" w:cs="Times New Roman"/>
          <w:sz w:val="24"/>
          <w:szCs w:val="24"/>
        </w:rPr>
        <w:t xml:space="preserve"> 1875 в целях устранения возможностей для их неоднозначного толкования.</w:t>
      </w:r>
    </w:p>
    <w:p w:rsidR="0050097B" w:rsidRPr="0050097B" w:rsidRDefault="0050097B" w:rsidP="0050097B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50097B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0097B">
        <w:rPr>
          <w:rFonts w:ascii="Times New Roman" w:hAnsi="Times New Roman" w:cs="Times New Roman"/>
          <w:sz w:val="24"/>
          <w:szCs w:val="24"/>
        </w:rPr>
        <w:t xml:space="preserve"> 879 отложенный срок вступления в силу и (или) начала применения положений указанных подпунктов не установлен.</w:t>
      </w:r>
    </w:p>
    <w:p w:rsidR="0050097B" w:rsidRPr="0050097B" w:rsidRDefault="0050097B" w:rsidP="0050097B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50097B">
        <w:rPr>
          <w:rFonts w:ascii="Times New Roman" w:hAnsi="Times New Roman" w:cs="Times New Roman"/>
          <w:sz w:val="24"/>
          <w:szCs w:val="24"/>
        </w:rPr>
        <w:t xml:space="preserve">Положения вышеуказанных подпунктов приложения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0097B">
        <w:rPr>
          <w:rFonts w:ascii="Times New Roman" w:hAnsi="Times New Roman" w:cs="Times New Roman"/>
          <w:sz w:val="24"/>
          <w:szCs w:val="24"/>
        </w:rPr>
        <w:t xml:space="preserve"> 1 -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0097B">
        <w:rPr>
          <w:rFonts w:ascii="Times New Roman" w:hAnsi="Times New Roman" w:cs="Times New Roman"/>
          <w:sz w:val="24"/>
          <w:szCs w:val="24"/>
        </w:rPr>
        <w:t xml:space="preserve"> 3 к Постановлению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0097B">
        <w:rPr>
          <w:rFonts w:ascii="Times New Roman" w:hAnsi="Times New Roman" w:cs="Times New Roman"/>
          <w:sz w:val="24"/>
          <w:szCs w:val="24"/>
        </w:rPr>
        <w:t xml:space="preserve"> 1875 по существу не изменяют, в связи с чем применяются без отложенного срока с даты вступления в силу Постановления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0097B">
        <w:rPr>
          <w:rFonts w:ascii="Times New Roman" w:hAnsi="Times New Roman" w:cs="Times New Roman"/>
          <w:sz w:val="24"/>
          <w:szCs w:val="24"/>
        </w:rPr>
        <w:t xml:space="preserve"> 879.</w:t>
      </w:r>
    </w:p>
    <w:p w:rsidR="0050097B" w:rsidRPr="0050097B" w:rsidRDefault="0050097B" w:rsidP="0050097B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50097B">
        <w:rPr>
          <w:rFonts w:ascii="Times New Roman" w:hAnsi="Times New Roman" w:cs="Times New Roman"/>
          <w:sz w:val="24"/>
          <w:szCs w:val="24"/>
        </w:rPr>
        <w:lastRenderedPageBreak/>
        <w:t> </w:t>
      </w:r>
    </w:p>
    <w:p w:rsidR="0050097B" w:rsidRPr="0050097B" w:rsidRDefault="0050097B" w:rsidP="0050097B">
      <w:pPr>
        <w:jc w:val="both"/>
        <w:rPr>
          <w:rFonts w:ascii="Times New Roman" w:hAnsi="Times New Roman" w:cs="Times New Roman"/>
          <w:sz w:val="24"/>
          <w:szCs w:val="24"/>
        </w:rPr>
      </w:pPr>
      <w:r w:rsidRPr="0050097B">
        <w:rPr>
          <w:rFonts w:ascii="Times New Roman" w:hAnsi="Times New Roman" w:cs="Times New Roman"/>
          <w:sz w:val="24"/>
          <w:szCs w:val="24"/>
        </w:rPr>
        <w:t>Директор Департамента</w:t>
      </w:r>
    </w:p>
    <w:p w:rsidR="0050097B" w:rsidRPr="0050097B" w:rsidRDefault="0050097B" w:rsidP="0050097B">
      <w:pPr>
        <w:jc w:val="both"/>
        <w:rPr>
          <w:rFonts w:ascii="Times New Roman" w:hAnsi="Times New Roman" w:cs="Times New Roman"/>
          <w:sz w:val="24"/>
          <w:szCs w:val="24"/>
        </w:rPr>
      </w:pPr>
      <w:r w:rsidRPr="0050097B">
        <w:rPr>
          <w:rFonts w:ascii="Times New Roman" w:hAnsi="Times New Roman" w:cs="Times New Roman"/>
          <w:sz w:val="24"/>
          <w:szCs w:val="24"/>
        </w:rPr>
        <w:t>Т.П.ДЕМИДОВА</w:t>
      </w:r>
    </w:p>
    <w:p w:rsidR="0050097B" w:rsidRPr="0050097B" w:rsidRDefault="0050097B" w:rsidP="0050097B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50097B">
        <w:rPr>
          <w:rFonts w:ascii="Times New Roman" w:hAnsi="Times New Roman" w:cs="Times New Roman"/>
          <w:sz w:val="24"/>
          <w:szCs w:val="24"/>
        </w:rPr>
        <w:t> </w:t>
      </w:r>
    </w:p>
    <w:p w:rsidR="006902EA" w:rsidRPr="0050097B" w:rsidRDefault="0050097B" w:rsidP="0050097B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50097B">
        <w:rPr>
          <w:rFonts w:ascii="Times New Roman" w:hAnsi="Times New Roman" w:cs="Times New Roman"/>
          <w:sz w:val="24"/>
          <w:szCs w:val="24"/>
        </w:rPr>
        <w:t> </w:t>
      </w:r>
    </w:p>
    <w:sectPr w:rsidR="006902EA" w:rsidRPr="005009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97B"/>
    <w:rsid w:val="0050097B"/>
    <w:rsid w:val="00690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BECC1A-ED11-4E06-A46E-186AF9466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630DDC-5007-4DD7-8230-49007D44F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1</cp:revision>
  <dcterms:created xsi:type="dcterms:W3CDTF">2025-09-02T05:16:00Z</dcterms:created>
  <dcterms:modified xsi:type="dcterms:W3CDTF">2025-09-02T05:22:00Z</dcterms:modified>
</cp:coreProperties>
</file>