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51" w:rsidRPr="00327E51" w:rsidRDefault="00327E51" w:rsidP="00327E5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7E51">
        <w:rPr>
          <w:rFonts w:ascii="Times New Roman" w:hAnsi="Times New Roman" w:cs="Times New Roman"/>
          <w:b/>
          <w:sz w:val="36"/>
          <w:szCs w:val="36"/>
        </w:rPr>
        <w:t>ПРАВИТЕЛЬСТВО РОССИЙСКОЙ ФЕДЕРАЦИИ</w:t>
      </w:r>
    </w:p>
    <w:p w:rsidR="00327E51" w:rsidRPr="00327E51" w:rsidRDefault="00327E51" w:rsidP="00327E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327E51" w:rsidRPr="00327E51" w:rsidRDefault="00327E51" w:rsidP="00327E51">
      <w:pPr>
        <w:jc w:val="center"/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>от 19 июня 2021 г. № 937</w:t>
      </w:r>
    </w:p>
    <w:p w:rsidR="00327E51" w:rsidRPr="00327E51" w:rsidRDefault="00327E51" w:rsidP="00327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E51">
        <w:rPr>
          <w:rFonts w:ascii="Times New Roman" w:hAnsi="Times New Roman" w:cs="Times New Roman"/>
          <w:b/>
          <w:sz w:val="28"/>
          <w:szCs w:val="28"/>
        </w:rPr>
        <w:t>О внесении изменений в пункты 8 и 19 Положения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 xml:space="preserve">Правительство Российской Федерации </w:t>
      </w:r>
      <w:r w:rsidRPr="00327E51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327E5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327E51">
        <w:rPr>
          <w:rFonts w:ascii="Times New Roman" w:hAnsi="Times New Roman" w:cs="Times New Roman"/>
          <w:b/>
          <w:sz w:val="28"/>
          <w:szCs w:val="28"/>
        </w:rPr>
        <w:t xml:space="preserve"> а н о</w:t>
      </w:r>
      <w:r w:rsidRPr="00327E51">
        <w:rPr>
          <w:rFonts w:ascii="Times New Roman" w:hAnsi="Times New Roman" w:cs="Times New Roman"/>
          <w:b/>
          <w:sz w:val="28"/>
          <w:szCs w:val="28"/>
        </w:rPr>
        <w:t xml:space="preserve"> в л я е т</w:t>
      </w:r>
      <w:r w:rsidRPr="00327E5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 xml:space="preserve">1. Внести в 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</w:t>
      </w:r>
      <w:bookmarkStart w:id="0" w:name="_GoBack"/>
      <w:bookmarkEnd w:id="0"/>
      <w:r w:rsidRPr="00327E51">
        <w:rPr>
          <w:rFonts w:ascii="Times New Roman" w:hAnsi="Times New Roman" w:cs="Times New Roman"/>
          <w:sz w:val="28"/>
          <w:szCs w:val="28"/>
        </w:rPr>
        <w:t xml:space="preserve">указанного объема, утвержденное постановлением Правительства Российской Федерации от 11 декабря 2014 г. № 1352 "Об особенностях участия субъектов малого и среднего предпринимательства в закупках товаров, работ, услуг отдельными видами юридических лиц" (Собрание законодательства Российской Федерации, 2014, № 51, ст. 7438; 2016, № 2, ст. 327; № 31, ст. 5033; № 51, ст. 7405), следующие изменения: 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>а) пункт 8 изложить в следующей редакции: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 xml:space="preserve"> "8. Для осуществления закупок в соответствии с подпунктом "б" пункта 4 настоящего Положения заказчики утверждают перечень товаров, работ, услуг. При этом допускается осуществление закупки товаров, работ, 2 услуг, включенных в такой перечень, у любых лиц, в том числе не являющихся субъектами малого и среднего предпринимательства."; б) в пункте 19 цифры "400" заменить цифрами "800". 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с 1 октября 2021 г. 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 xml:space="preserve">Председатель Правительства </w:t>
      </w:r>
    </w:p>
    <w:p w:rsidR="00327E51" w:rsidRPr="00327E51" w:rsidRDefault="00327E51">
      <w:pPr>
        <w:rPr>
          <w:rFonts w:ascii="Times New Roman" w:hAnsi="Times New Roman" w:cs="Times New Roman"/>
          <w:sz w:val="28"/>
          <w:szCs w:val="28"/>
        </w:rPr>
      </w:pPr>
      <w:r w:rsidRPr="00327E5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27E51">
        <w:rPr>
          <w:rFonts w:ascii="Times New Roman" w:hAnsi="Times New Roman" w:cs="Times New Roman"/>
          <w:sz w:val="28"/>
          <w:szCs w:val="28"/>
        </w:rPr>
        <w:t xml:space="preserve"> </w:t>
      </w:r>
      <w:r w:rsidRPr="00327E5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327E5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327E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327E51">
        <w:rPr>
          <w:rFonts w:ascii="Times New Roman" w:hAnsi="Times New Roman" w:cs="Times New Roman"/>
          <w:sz w:val="28"/>
          <w:szCs w:val="28"/>
        </w:rPr>
        <w:t>М.Мишустин</w:t>
      </w:r>
      <w:proofErr w:type="spellEnd"/>
    </w:p>
    <w:sectPr w:rsidR="00327E51" w:rsidRPr="00327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51"/>
    <w:rsid w:val="0032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368CE"/>
  <w15:chartTrackingRefBased/>
  <w15:docId w15:val="{0EEC46C4-3221-48BA-A238-D84C79B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2021-06-22T11:34:00Z</dcterms:created>
  <dcterms:modified xsi:type="dcterms:W3CDTF">2021-06-22T11:45:00Z</dcterms:modified>
</cp:coreProperties>
</file>