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3C9" w:rsidRPr="008843C9" w:rsidRDefault="008843C9" w:rsidP="008843C9">
      <w:pPr>
        <w:shd w:val="clear" w:color="auto" w:fill="FFFFFF"/>
        <w:spacing w:line="288" w:lineRule="atLeast"/>
        <w:rPr>
          <w:rStyle w:val="blk"/>
          <w:rFonts w:ascii="Arial" w:hAnsi="Arial" w:cs="Arial"/>
          <w:b/>
          <w:bCs/>
          <w:sz w:val="30"/>
          <w:szCs w:val="30"/>
        </w:rPr>
      </w:pPr>
      <w:bookmarkStart w:id="0" w:name="_GoBack"/>
    </w:p>
    <w:p w:rsidR="008843C9" w:rsidRPr="008843C9" w:rsidRDefault="008843C9" w:rsidP="008843C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8843C9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8843C9" w:rsidRPr="008843C9" w:rsidRDefault="008843C9" w:rsidP="008843C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8843C9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8843C9" w:rsidRPr="008843C9" w:rsidRDefault="008843C9" w:rsidP="008843C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8843C9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8843C9" w:rsidRPr="008843C9" w:rsidRDefault="008843C9" w:rsidP="008843C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8843C9">
        <w:rPr>
          <w:rStyle w:val="blk"/>
          <w:rFonts w:ascii="Arial" w:hAnsi="Arial" w:cs="Arial"/>
          <w:b/>
          <w:bCs/>
          <w:sz w:val="30"/>
          <w:szCs w:val="30"/>
        </w:rPr>
        <w:t>от 22 мая 2020 г. № 24-03-07/42699</w:t>
      </w:r>
    </w:p>
    <w:p w:rsidR="008843C9" w:rsidRPr="008843C9" w:rsidRDefault="008843C9" w:rsidP="008843C9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8843C9">
        <w:rPr>
          <w:rStyle w:val="nobr"/>
          <w:sz w:val="30"/>
          <w:szCs w:val="30"/>
        </w:rPr>
        <w:t> </w:t>
      </w:r>
    </w:p>
    <w:p w:rsidR="008843C9" w:rsidRPr="008843C9" w:rsidRDefault="008843C9" w:rsidP="008843C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843C9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 </w:t>
      </w:r>
      <w:r w:rsidRPr="008843C9">
        <w:rPr>
          <w:rStyle w:val="a3"/>
          <w:color w:val="auto"/>
          <w:sz w:val="30"/>
          <w:szCs w:val="30"/>
          <w:u w:val="none"/>
        </w:rPr>
        <w:t>постановления</w:t>
      </w:r>
      <w:r w:rsidRPr="008843C9">
        <w:rPr>
          <w:rStyle w:val="blk"/>
          <w:sz w:val="30"/>
          <w:szCs w:val="30"/>
        </w:rPr>
        <w:t> Правительства Российской Федерации от 16 сентября 2016 г. № 925 "О приоритете товаров российского происхождения, работ, услуг, выполняемых, оказываемых российскими лицами, по отношению к иностранным товарам, работам, услугам, выполняемым, оказываемым иностранными лицами" (далее - Постановление № 925) и </w:t>
      </w:r>
      <w:r w:rsidRPr="008843C9">
        <w:rPr>
          <w:rStyle w:val="a3"/>
          <w:color w:val="auto"/>
          <w:sz w:val="30"/>
          <w:szCs w:val="30"/>
          <w:u w:val="none"/>
        </w:rPr>
        <w:t>постановления</w:t>
      </w:r>
      <w:r w:rsidRPr="008843C9">
        <w:rPr>
          <w:rStyle w:val="blk"/>
          <w:sz w:val="30"/>
          <w:szCs w:val="30"/>
        </w:rPr>
        <w:t> Правительства Российской Федерации от 17 июля 2015 г. № 719 "О подтверждении производства промышленной продукции на территории Российской Федерации" (далее - Постановление № 719), сообщает следующее.</w:t>
      </w:r>
    </w:p>
    <w:p w:rsidR="008843C9" w:rsidRPr="008843C9" w:rsidRDefault="008843C9" w:rsidP="008843C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843C9">
        <w:rPr>
          <w:rStyle w:val="blk"/>
          <w:sz w:val="30"/>
          <w:szCs w:val="30"/>
        </w:rPr>
        <w:t>В соответствии с </w:t>
      </w:r>
      <w:r w:rsidRPr="008843C9">
        <w:rPr>
          <w:rStyle w:val="a3"/>
          <w:color w:val="auto"/>
          <w:sz w:val="30"/>
          <w:szCs w:val="30"/>
          <w:u w:val="none"/>
        </w:rPr>
        <w:t>пунктом 11.8</w:t>
      </w:r>
      <w:r w:rsidRPr="008843C9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8843C9" w:rsidRPr="008843C9" w:rsidRDefault="008843C9" w:rsidP="008843C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843C9">
        <w:rPr>
          <w:rStyle w:val="blk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закупок.</w:t>
      </w:r>
    </w:p>
    <w:p w:rsidR="008843C9" w:rsidRPr="008843C9" w:rsidRDefault="008843C9" w:rsidP="008843C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843C9">
        <w:rPr>
          <w:rStyle w:val="blk"/>
          <w:sz w:val="30"/>
          <w:szCs w:val="30"/>
        </w:rPr>
        <w:lastRenderedPageBreak/>
        <w:t>Кроме того, в соответствии с </w:t>
      </w:r>
      <w:r w:rsidRPr="008843C9">
        <w:rPr>
          <w:rStyle w:val="a3"/>
          <w:color w:val="auto"/>
          <w:sz w:val="30"/>
          <w:szCs w:val="30"/>
          <w:u w:val="none"/>
        </w:rPr>
        <w:t>пунктом 2</w:t>
      </w:r>
      <w:r w:rsidRPr="008843C9">
        <w:rPr>
          <w:rStyle w:val="blk"/>
          <w:sz w:val="30"/>
          <w:szCs w:val="30"/>
        </w:rPr>
        <w:t> 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8843C9" w:rsidRPr="008843C9" w:rsidRDefault="008843C9" w:rsidP="008843C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843C9">
        <w:rPr>
          <w:rStyle w:val="blk"/>
          <w:sz w:val="30"/>
          <w:szCs w:val="30"/>
        </w:rPr>
        <w:t>Вместе с тем полагаем необходимым отметить, что в соответствии с </w:t>
      </w:r>
      <w:r w:rsidRPr="008843C9">
        <w:rPr>
          <w:rStyle w:val="a3"/>
          <w:color w:val="auto"/>
          <w:sz w:val="30"/>
          <w:szCs w:val="30"/>
          <w:u w:val="none"/>
        </w:rPr>
        <w:t>частью 1 статьи 2</w:t>
      </w:r>
      <w:r w:rsidRPr="008843C9">
        <w:rPr>
          <w:rStyle w:val="blk"/>
          <w:sz w:val="30"/>
          <w:szCs w:val="30"/>
        </w:rPr>
        <w:t> Федерального закона от 18 июля 2011 г. № 223-ФЗ "О закупках товаров, работ, услуг отдельными видами юридических лиц" (далее - Закон № 223-ФЗ) при закупке товаров, работ, услуг заказчики руководствуются федеральными законами и иными нормативными правовыми актами Российской Федерации, а также принятым в соответствии с ними и утвержденным с учетом положений </w:t>
      </w:r>
      <w:r w:rsidRPr="008843C9">
        <w:rPr>
          <w:rStyle w:val="a3"/>
          <w:color w:val="auto"/>
          <w:sz w:val="30"/>
          <w:szCs w:val="30"/>
          <w:u w:val="none"/>
        </w:rPr>
        <w:t>части 3 статьи 2</w:t>
      </w:r>
      <w:r w:rsidRPr="008843C9">
        <w:rPr>
          <w:rStyle w:val="blk"/>
          <w:sz w:val="30"/>
          <w:szCs w:val="30"/>
        </w:rPr>
        <w:t> Закона № 223-ФЗ положением о закупке.</w:t>
      </w:r>
    </w:p>
    <w:p w:rsidR="008843C9" w:rsidRPr="008843C9" w:rsidRDefault="008843C9" w:rsidP="008843C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843C9">
        <w:rPr>
          <w:rStyle w:val="blk"/>
          <w:sz w:val="30"/>
          <w:szCs w:val="30"/>
        </w:rPr>
        <w:t>Таким образом, порядок подготовки и проведения процедур закупок (включая способы закупок) и условия их применения, порядок заключения и исполнения договоров, а также иные связанные с обеспечением закупки положения устанавливаются заказчиками самостоятельно.</w:t>
      </w:r>
    </w:p>
    <w:p w:rsidR="008843C9" w:rsidRPr="008843C9" w:rsidRDefault="008843C9" w:rsidP="008843C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843C9">
        <w:rPr>
          <w:rStyle w:val="blk"/>
          <w:sz w:val="30"/>
          <w:szCs w:val="30"/>
        </w:rPr>
        <w:t>Кроме того, в целях поддержки российских товаропроизводителей и в реализацию </w:t>
      </w:r>
      <w:r w:rsidRPr="008843C9">
        <w:rPr>
          <w:rStyle w:val="a3"/>
          <w:color w:val="auto"/>
          <w:sz w:val="30"/>
          <w:szCs w:val="30"/>
          <w:u w:val="none"/>
        </w:rPr>
        <w:t>пункта 1 части 8 статьи 3</w:t>
      </w:r>
      <w:r w:rsidRPr="008843C9">
        <w:rPr>
          <w:rStyle w:val="blk"/>
          <w:sz w:val="30"/>
          <w:szCs w:val="30"/>
        </w:rPr>
        <w:t> Закона № 223-ФЗ принято </w:t>
      </w:r>
      <w:r w:rsidRPr="008843C9">
        <w:rPr>
          <w:rStyle w:val="a3"/>
          <w:color w:val="auto"/>
          <w:sz w:val="30"/>
          <w:szCs w:val="30"/>
          <w:u w:val="none"/>
        </w:rPr>
        <w:t>Постановление</w:t>
      </w:r>
      <w:r w:rsidRPr="008843C9">
        <w:rPr>
          <w:rStyle w:val="blk"/>
          <w:sz w:val="30"/>
          <w:szCs w:val="30"/>
        </w:rPr>
        <w:t> № 925.</w:t>
      </w:r>
    </w:p>
    <w:p w:rsidR="008843C9" w:rsidRPr="008843C9" w:rsidRDefault="008843C9" w:rsidP="008843C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843C9">
        <w:rPr>
          <w:rStyle w:val="blk"/>
          <w:sz w:val="30"/>
          <w:szCs w:val="30"/>
        </w:rPr>
        <w:t>Необходимо отметить, что условием предоставления приоритета, установленного </w:t>
      </w:r>
      <w:r w:rsidRPr="008843C9">
        <w:rPr>
          <w:rStyle w:val="a3"/>
          <w:color w:val="auto"/>
          <w:sz w:val="30"/>
          <w:szCs w:val="30"/>
          <w:u w:val="none"/>
        </w:rPr>
        <w:t>Постановлением</w:t>
      </w:r>
      <w:r w:rsidRPr="008843C9">
        <w:rPr>
          <w:rStyle w:val="blk"/>
          <w:sz w:val="30"/>
          <w:szCs w:val="30"/>
        </w:rPr>
        <w:t> № 925, является включение в документацию о закупке в том числе следующих сведений, определенных положением о закупке:</w:t>
      </w:r>
    </w:p>
    <w:p w:rsidR="008843C9" w:rsidRPr="008843C9" w:rsidRDefault="008843C9" w:rsidP="008843C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843C9">
        <w:rPr>
          <w:rStyle w:val="blk"/>
          <w:sz w:val="30"/>
          <w:szCs w:val="30"/>
        </w:rPr>
        <w:t>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:rsidR="008843C9" w:rsidRPr="008843C9" w:rsidRDefault="008843C9" w:rsidP="008843C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843C9">
        <w:rPr>
          <w:rStyle w:val="blk"/>
          <w:sz w:val="30"/>
          <w:szCs w:val="30"/>
        </w:rPr>
        <w:t>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 (</w:t>
      </w:r>
      <w:r w:rsidRPr="008843C9">
        <w:rPr>
          <w:rStyle w:val="a3"/>
          <w:color w:val="auto"/>
          <w:sz w:val="30"/>
          <w:szCs w:val="30"/>
          <w:u w:val="none"/>
        </w:rPr>
        <w:t>подпункты "а"</w:t>
      </w:r>
      <w:r w:rsidRPr="008843C9">
        <w:rPr>
          <w:rStyle w:val="blk"/>
          <w:sz w:val="30"/>
          <w:szCs w:val="30"/>
        </w:rPr>
        <w:t> и </w:t>
      </w:r>
      <w:r w:rsidRPr="008843C9">
        <w:rPr>
          <w:rStyle w:val="a3"/>
          <w:color w:val="auto"/>
          <w:sz w:val="30"/>
          <w:szCs w:val="30"/>
          <w:u w:val="none"/>
        </w:rPr>
        <w:t>"б" пункта 5</w:t>
      </w:r>
      <w:r w:rsidRPr="008843C9">
        <w:rPr>
          <w:rStyle w:val="blk"/>
          <w:sz w:val="30"/>
          <w:szCs w:val="30"/>
        </w:rPr>
        <w:t> Постановления № 925).</w:t>
      </w:r>
    </w:p>
    <w:p w:rsidR="008843C9" w:rsidRPr="008843C9" w:rsidRDefault="008843C9" w:rsidP="008843C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843C9">
        <w:rPr>
          <w:rStyle w:val="blk"/>
          <w:sz w:val="30"/>
          <w:szCs w:val="30"/>
        </w:rPr>
        <w:t>При этом обращаем внимание, что </w:t>
      </w:r>
      <w:r w:rsidRPr="008843C9">
        <w:rPr>
          <w:rStyle w:val="a3"/>
          <w:color w:val="auto"/>
          <w:sz w:val="30"/>
          <w:szCs w:val="30"/>
          <w:u w:val="none"/>
        </w:rPr>
        <w:t>Постановление</w:t>
      </w:r>
      <w:r w:rsidRPr="008843C9">
        <w:rPr>
          <w:rStyle w:val="blk"/>
          <w:sz w:val="30"/>
          <w:szCs w:val="30"/>
        </w:rPr>
        <w:t xml:space="preserve"> № 719 имеет ограниченную область применения, обусловленную закрытым перечнем </w:t>
      </w:r>
      <w:r w:rsidRPr="008843C9">
        <w:rPr>
          <w:rStyle w:val="blk"/>
          <w:sz w:val="30"/>
          <w:szCs w:val="30"/>
        </w:rPr>
        <w:lastRenderedPageBreak/>
        <w:t xml:space="preserve">промышленной продукции, в отношении которой </w:t>
      </w:r>
      <w:proofErr w:type="spellStart"/>
      <w:r w:rsidRPr="008843C9">
        <w:rPr>
          <w:rStyle w:val="blk"/>
          <w:sz w:val="30"/>
          <w:szCs w:val="30"/>
        </w:rPr>
        <w:t>Минпромторгом</w:t>
      </w:r>
      <w:proofErr w:type="spellEnd"/>
      <w:r w:rsidRPr="008843C9">
        <w:rPr>
          <w:rStyle w:val="blk"/>
          <w:sz w:val="30"/>
          <w:szCs w:val="30"/>
        </w:rPr>
        <w:t xml:space="preserve"> России выдаются заключения о подтверждении на территории Российской Федерации.</w:t>
      </w:r>
    </w:p>
    <w:p w:rsidR="008843C9" w:rsidRPr="008843C9" w:rsidRDefault="008843C9" w:rsidP="008843C9">
      <w:pPr>
        <w:shd w:val="clear" w:color="auto" w:fill="FFFFFF"/>
        <w:spacing w:line="288" w:lineRule="atLeast"/>
        <w:rPr>
          <w:sz w:val="30"/>
          <w:szCs w:val="30"/>
        </w:rPr>
      </w:pPr>
      <w:r w:rsidRPr="008843C9">
        <w:rPr>
          <w:rStyle w:val="nobr"/>
          <w:sz w:val="30"/>
          <w:szCs w:val="30"/>
        </w:rPr>
        <w:t> </w:t>
      </w:r>
    </w:p>
    <w:p w:rsidR="008843C9" w:rsidRPr="008843C9" w:rsidRDefault="008843C9" w:rsidP="008843C9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8843C9">
        <w:rPr>
          <w:rStyle w:val="blk"/>
          <w:sz w:val="30"/>
          <w:szCs w:val="30"/>
        </w:rPr>
        <w:t>Заместитель директора Департамента</w:t>
      </w:r>
    </w:p>
    <w:p w:rsidR="008843C9" w:rsidRPr="008843C9" w:rsidRDefault="008843C9" w:rsidP="008843C9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8843C9">
        <w:rPr>
          <w:rStyle w:val="blk"/>
          <w:sz w:val="30"/>
          <w:szCs w:val="30"/>
        </w:rPr>
        <w:t>Д.А.ГОТОВЦЕВ</w:t>
      </w:r>
    </w:p>
    <w:p w:rsidR="008843C9" w:rsidRPr="008843C9" w:rsidRDefault="008843C9" w:rsidP="008843C9">
      <w:pPr>
        <w:shd w:val="clear" w:color="auto" w:fill="FFFFFF"/>
        <w:spacing w:line="288" w:lineRule="atLeast"/>
        <w:rPr>
          <w:sz w:val="30"/>
          <w:szCs w:val="30"/>
        </w:rPr>
      </w:pPr>
      <w:r w:rsidRPr="008843C9">
        <w:rPr>
          <w:rStyle w:val="blk"/>
          <w:sz w:val="30"/>
          <w:szCs w:val="30"/>
        </w:rPr>
        <w:t>22.05.2020</w:t>
      </w:r>
    </w:p>
    <w:bookmarkEnd w:id="0"/>
    <w:p w:rsidR="00034B87" w:rsidRPr="008843C9" w:rsidRDefault="008843C9"/>
    <w:sectPr w:rsidR="00034B87" w:rsidRPr="00884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C9"/>
    <w:rsid w:val="005C245C"/>
    <w:rsid w:val="008843C9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E4D75-069D-4740-9AC3-CDF79DC6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43C9"/>
    <w:rPr>
      <w:color w:val="0000FF"/>
      <w:u w:val="single"/>
    </w:rPr>
  </w:style>
  <w:style w:type="character" w:customStyle="1" w:styleId="blk">
    <w:name w:val="blk"/>
    <w:basedOn w:val="a0"/>
    <w:rsid w:val="008843C9"/>
  </w:style>
  <w:style w:type="character" w:customStyle="1" w:styleId="nobr">
    <w:name w:val="nobr"/>
    <w:basedOn w:val="a0"/>
    <w:rsid w:val="00884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2021-05-14T10:57:00Z</dcterms:created>
  <dcterms:modified xsi:type="dcterms:W3CDTF">2021-05-14T10:59:00Z</dcterms:modified>
</cp:coreProperties>
</file>