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BC" w:rsidRDefault="002D4BBC" w:rsidP="002D4BBC"/>
    <w:p w:rsidR="002D4BBC" w:rsidRDefault="002D4BBC" w:rsidP="002D4B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D4BBC" w:rsidRDefault="002D4BBC" w:rsidP="002D4B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D4BBC" w:rsidRDefault="002D4BBC" w:rsidP="002D4B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D4BBC" w:rsidRDefault="002D4BBC" w:rsidP="002D4B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31 июля 2020 г. № 24-01-06/67464</w:t>
      </w:r>
    </w:p>
    <w:p w:rsidR="002D4BBC" w:rsidRDefault="002D4BBC" w:rsidP="002D4BBC">
      <w:pPr>
        <w:rPr>
          <w:rFonts w:ascii="Times New Roman" w:hAnsi="Times New Roman" w:cs="Times New Roman"/>
        </w:rPr>
      </w:pPr>
      <w:r>
        <w:t> </w:t>
      </w:r>
    </w:p>
    <w:p w:rsidR="002D4BBC" w:rsidRDefault="002D4BBC" w:rsidP="002D4BBC"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2D4BBC" w:rsidRDefault="002D4BBC" w:rsidP="002D4BBC"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D4BBC" w:rsidRDefault="002D4BBC" w:rsidP="002D4BBC">
      <w: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D4BBC" w:rsidRDefault="002D4BBC" w:rsidP="002D4BBC">
      <w:r>
        <w:t>Вместе с тем в рамках компетенции Департамента полагаем необходимым отметить следующее.</w:t>
      </w:r>
    </w:p>
    <w:p w:rsidR="002D4BBC" w:rsidRDefault="002D4BBC" w:rsidP="002D4BBC"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настоящего Федерального закона,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2D4BBC" w:rsidRDefault="002D4BBC" w:rsidP="002D4BBC">
      <w:r>
        <w:t>Вместе с тем часть 1 статьи 17 Федерального закона от 26.07.2006 № 135-ФЗ "О защите конкуренции" гласит, что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:rsidR="002D4BBC" w:rsidRDefault="002D4BBC" w:rsidP="002D4BBC">
      <w:r>
        <w:t>Согласно части 10 статьи 4 Закона № 223-ФЗ установлена обязанность для заказчика указания в документации о закупке сведений, определенных положением о закупке, в том числе сведений о начальной (максимальной) цене договора (цене лота), а также порядке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платежей), а также критериев оценки и сопоставления заявок на участие в закупке и порядка оценки и сопоставления заявок на участие в закупке.</w:t>
      </w:r>
    </w:p>
    <w:p w:rsidR="002D4BBC" w:rsidRDefault="002D4BBC" w:rsidP="002D4BBC">
      <w:r>
        <w:t>В соответствии с положениями Закона № 223-ФЗ порядок формирования цены договора устанавливается заказчиком самостоятельно.</w:t>
      </w:r>
    </w:p>
    <w:p w:rsidR="002D4BBC" w:rsidRDefault="002D4BBC" w:rsidP="002D4BBC">
      <w:r>
        <w:lastRenderedPageBreak/>
        <w:t>При установлении НМЦК заказчик должен учитывать все факторы, влияющие на цену: условия и сроки поставки, риски, связанные с возможностью повышения цены, и иные платежи, связанные с оплатой поставляемых товаров (работ, услуг).</w:t>
      </w:r>
    </w:p>
    <w:p w:rsidR="002D4BBC" w:rsidRDefault="002D4BBC" w:rsidP="002D4BBC">
      <w:r>
        <w:t>Кроме того, при проведении оценки по критерию "цена договора, цена единицы продукции" заказчик в положении о закупке вправе предусмотреть порядок сравнения ценовых предложений участников закупки с учетом системы налогообложения, применяемой к таким участникам.</w:t>
      </w:r>
    </w:p>
    <w:p w:rsidR="002D4BBC" w:rsidRDefault="002D4BBC" w:rsidP="002D4BBC">
      <w:r>
        <w:t>Таким образом, заказчик вправе предусмотреть в положении о закупке порядок обоснования начальной (максимальной) цены договора, в том числе необходимость учета при формировании цены договора налога на добавленную стоимость.</w:t>
      </w:r>
      <w:bookmarkStart w:id="0" w:name="_GoBack"/>
      <w:bookmarkEnd w:id="0"/>
      <w:r>
        <w:t> </w:t>
      </w:r>
    </w:p>
    <w:p w:rsidR="002D4BBC" w:rsidRDefault="002D4BBC" w:rsidP="002D4BBC">
      <w:pPr>
        <w:jc w:val="right"/>
      </w:pPr>
      <w:r>
        <w:t>Заместитель директора Департамента</w:t>
      </w:r>
    </w:p>
    <w:p w:rsidR="002D4BBC" w:rsidRDefault="002D4BBC" w:rsidP="002D4BBC">
      <w:pPr>
        <w:jc w:val="right"/>
      </w:pPr>
      <w:r>
        <w:t>Д.А.ГОТОВЦЕВ</w:t>
      </w:r>
    </w:p>
    <w:p w:rsidR="002D4BBC" w:rsidRDefault="002D4BBC" w:rsidP="002D4BBC">
      <w:r>
        <w:t>31.07.2020</w:t>
      </w:r>
    </w:p>
    <w:p w:rsidR="002D4BBC" w:rsidRDefault="002D4BBC" w:rsidP="002D4BBC">
      <w:r>
        <w:t> </w:t>
      </w:r>
    </w:p>
    <w:p w:rsidR="0034125B" w:rsidRDefault="0034125B"/>
    <w:sectPr w:rsidR="0034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BC"/>
    <w:rsid w:val="002D4BBC"/>
    <w:rsid w:val="0034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D2D6B-059B-4410-9C34-6E25174B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BBC"/>
    <w:rPr>
      <w:color w:val="0000FF"/>
      <w:u w:val="single"/>
    </w:rPr>
  </w:style>
  <w:style w:type="character" w:customStyle="1" w:styleId="blk">
    <w:name w:val="blk"/>
    <w:basedOn w:val="a0"/>
    <w:rsid w:val="002D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2022-01-27T09:28:00Z</dcterms:created>
  <dcterms:modified xsi:type="dcterms:W3CDTF">2022-01-27T09:37:00Z</dcterms:modified>
</cp:coreProperties>
</file>