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07" w:rsidRDefault="00837807" w:rsidP="008378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37807" w:rsidRDefault="00837807" w:rsidP="008378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37807" w:rsidRDefault="00837807" w:rsidP="008378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37807" w:rsidRDefault="00837807" w:rsidP="008378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сентября 2020 г. № 24-04-07/85101 </w:t>
      </w:r>
    </w:p>
    <w:p w:rsidR="00837807" w:rsidRDefault="00837807" w:rsidP="00837807">
      <w:pPr>
        <w:rPr>
          <w:rFonts w:ascii="Times New Roman" w:hAnsi="Times New Roman" w:cs="Times New Roman"/>
        </w:rPr>
      </w:pPr>
      <w:r>
        <w:t xml:space="preserve">  </w:t>
      </w:r>
    </w:p>
    <w:p w:rsidR="00837807" w:rsidRDefault="00837807" w:rsidP="00837807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АО от 09.09.2020 по вопросу применения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837807" w:rsidRDefault="00837807" w:rsidP="00837807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837807" w:rsidRDefault="00837807" w:rsidP="00837807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837807" w:rsidRDefault="00837807" w:rsidP="00837807">
      <w:pPr>
        <w:ind w:firstLine="540"/>
        <w:jc w:val="both"/>
      </w:pPr>
      <w:r>
        <w:t xml:space="preserve">1. Законом № 223-ФЗ установлена правовая конструкция, предусматривающая самостоятельность заказчика в осуществлении закупочной деятельности и возможность установить оптимальный порядок осуществления закупок с учетом специфики своей хозяйственной деятельности. </w:t>
      </w:r>
      <w:proofErr w:type="gramStart"/>
      <w:r>
        <w:t xml:space="preserve">Так, значительная часть порядка осуществления закупок регулируется заказчиком в положении о закупке, которое должно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 </w:t>
      </w:r>
      <w:proofErr w:type="gramEnd"/>
    </w:p>
    <w:p w:rsidR="00837807" w:rsidRDefault="00837807" w:rsidP="00837807">
      <w:pPr>
        <w:ind w:firstLine="540"/>
        <w:jc w:val="both"/>
      </w:pPr>
      <w:r>
        <w:t xml:space="preserve">Частью 2 статьи 3.3 Закона № 223-ФЗ установлено, что под оператором электронной площадки понимается юридическое лицо, обеспечивающее проведение конкурентных закупок в электронной форме в соответствии с положениями Закона № 223-ФЗ. </w:t>
      </w:r>
    </w:p>
    <w:p w:rsidR="00837807" w:rsidRDefault="00837807" w:rsidP="00837807">
      <w:pPr>
        <w:ind w:firstLine="540"/>
        <w:jc w:val="both"/>
      </w:pPr>
      <w:r>
        <w:t xml:space="preserve">На основании изложенного заказчик вправе самостоятельно установить в положении о закупке требования к осуществлению закупок, которые непосредственно не установлены Законом № 223-ФЗ. </w:t>
      </w:r>
    </w:p>
    <w:p w:rsidR="00837807" w:rsidRDefault="00837807" w:rsidP="00837807">
      <w:pPr>
        <w:ind w:firstLine="540"/>
        <w:jc w:val="both"/>
      </w:pPr>
      <w:r>
        <w:t xml:space="preserve">Указанная позиция доводилась заявителю письмом Минфина России от 19.04.2019 № 24-06-08/28615. </w:t>
      </w:r>
    </w:p>
    <w:p w:rsidR="00837807" w:rsidRDefault="00837807" w:rsidP="00837807">
      <w:pPr>
        <w:ind w:firstLine="540"/>
        <w:jc w:val="both"/>
      </w:pPr>
      <w:r>
        <w:t xml:space="preserve">2. Согласно частям 2 и 3 статьи 3.2 Закона № 223-ФЗ любой участник конкурентной закупки вправе направить заказчику в порядке, предусмотренном Законом № 223-ФЗ и положением о закупке, запрос о даче разъяснений положений извещения об осуществлении закупки и (или) документации о закупке. В течение трех рабочих дней </w:t>
      </w:r>
      <w:proofErr w:type="gramStart"/>
      <w:r>
        <w:t>с даты поступления</w:t>
      </w:r>
      <w:proofErr w:type="gramEnd"/>
      <w:r>
        <w:t xml:space="preserve"> указанного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При этом заказчик вправе не </w:t>
      </w:r>
      <w:r>
        <w:lastRenderedPageBreak/>
        <w:t xml:space="preserve">осуществлять такое разъяснение в случае, если указанный запрос поступил </w:t>
      </w:r>
      <w:proofErr w:type="gramStart"/>
      <w:r>
        <w:t>позднее</w:t>
      </w:r>
      <w:proofErr w:type="gramEnd"/>
      <w:r>
        <w:t xml:space="preserve"> чем за три рабочих дня до даты окончания срока подачи заявок на участие в такой закупке. </w:t>
      </w:r>
    </w:p>
    <w:p w:rsidR="00837807" w:rsidRDefault="00837807" w:rsidP="00837807">
      <w:pPr>
        <w:ind w:firstLine="540"/>
        <w:jc w:val="both"/>
      </w:pPr>
      <w:r>
        <w:t xml:space="preserve">Департамент сообщает, что: </w:t>
      </w:r>
    </w:p>
    <w:p w:rsidR="00837807" w:rsidRDefault="00837807" w:rsidP="00837807">
      <w:pPr>
        <w:ind w:firstLine="540"/>
        <w:jc w:val="both"/>
      </w:pPr>
      <w:r>
        <w:t xml:space="preserve">Закон № 223-ФЗ не содержит положений о количестве запросов о даче разъяснений, подаваемых одним участником конкурентной закупки; </w:t>
      </w:r>
    </w:p>
    <w:p w:rsidR="00837807" w:rsidRDefault="00837807" w:rsidP="00837807">
      <w:pPr>
        <w:ind w:firstLine="540"/>
        <w:jc w:val="both"/>
      </w:pPr>
      <w:r>
        <w:t xml:space="preserve">положения Закона № 223-ФЗ, статьи 17 Федерального закона от 26.07.2006 № 135-ФЗ "О защите конкуренции" (далее - Закон № 135-ФЗ) не устанавливают запрет заказчику установить ограничение количества запросов (в том числе руководствуясь аналогичным ограничением, предусмотренным при осуществлении закупок для обеспечения государственных и муниципальных нужд) о даче разъяснений, подаваемых одним участником закупки. </w:t>
      </w:r>
    </w:p>
    <w:p w:rsidR="00837807" w:rsidRDefault="00837807" w:rsidP="00837807">
      <w:pPr>
        <w:ind w:firstLine="540"/>
        <w:jc w:val="both"/>
      </w:pPr>
      <w:r>
        <w:t xml:space="preserve">Примечание. </w:t>
      </w:r>
    </w:p>
    <w:p w:rsidR="00837807" w:rsidRDefault="00837807" w:rsidP="00837807">
      <w:pPr>
        <w:ind w:firstLine="540"/>
        <w:jc w:val="both"/>
      </w:pPr>
      <w:r>
        <w:t xml:space="preserve">В тексте документа, видимо, допущена опечатка: имеется в виду часть 3 статьи 3.2 Федерального закона от 18.07.2011 № 223-ФЗ, а не часть 3 статьи 3. </w:t>
      </w:r>
    </w:p>
    <w:p w:rsidR="00837807" w:rsidRDefault="00837807" w:rsidP="00837807">
      <w:pPr>
        <w:ind w:firstLine="540"/>
        <w:jc w:val="both"/>
      </w:pPr>
      <w:r>
        <w:t xml:space="preserve">Вместе с тем часть 3 статьи 3 Закона № 223-ФЗ устанавливает единственное основание, при котором заказчик вправе не осуществлять (истечение определенного срока) разъяснение в связи с поступлением запроса. </w:t>
      </w:r>
    </w:p>
    <w:p w:rsidR="00837807" w:rsidRDefault="00837807" w:rsidP="00837807">
      <w:pPr>
        <w:ind w:firstLine="540"/>
        <w:jc w:val="both"/>
      </w:pPr>
      <w:r>
        <w:t xml:space="preserve">На основании изложенного во избежание формирования споров в </w:t>
      </w:r>
      <w:proofErr w:type="spellStart"/>
      <w:r>
        <w:t>правоприменении</w:t>
      </w:r>
      <w:proofErr w:type="spellEnd"/>
      <w:r>
        <w:t xml:space="preserve"> при осуществлении закупок рекомендуется исключать возникновение ситуаций, которые могут повлечь различные оценки различных участников правоотношений. </w:t>
      </w:r>
    </w:p>
    <w:p w:rsidR="00837807" w:rsidRDefault="00837807" w:rsidP="00837807">
      <w:pPr>
        <w:ind w:firstLine="540"/>
        <w:jc w:val="both"/>
      </w:pPr>
      <w:r>
        <w:t xml:space="preserve">При этом неприменение указанного заявителем в обращении ограничения исключит возможность возникновения соответствующей спорной ситуации. </w:t>
      </w:r>
    </w:p>
    <w:p w:rsidR="00837807" w:rsidRDefault="00837807" w:rsidP="00837807">
      <w:pPr>
        <w:ind w:firstLine="540"/>
        <w:jc w:val="both"/>
      </w:pPr>
      <w:r>
        <w:t xml:space="preserve">3. </w:t>
      </w:r>
      <w:proofErr w:type="gramStart"/>
      <w:r>
        <w:t>Согласно части 11 статьи 4 Закона № 223-ФЗ изменения, вносимые в извещение об осуществлении конкурентной закупки, документацию о конкурентной закупке,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изменений, предоставления указанных разъяснений.</w:t>
      </w:r>
      <w:proofErr w:type="gramEnd"/>
      <w:r>
        <w:t xml:space="preserve"> </w:t>
      </w:r>
      <w:proofErr w:type="gramStart"/>
      <w:r>
        <w:t>В случае внесения изменений в извещение об осуществлении конкурентной закупки, документацию о конкурентной закупке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</w:t>
      </w:r>
      <w:proofErr w:type="gramEnd"/>
      <w:r>
        <w:t xml:space="preserve">, </w:t>
      </w:r>
      <w:proofErr w:type="gramStart"/>
      <w:r>
        <w:t xml:space="preserve">установленного положением о закупке для данного способа закупки. </w:t>
      </w:r>
      <w:proofErr w:type="gramEnd"/>
    </w:p>
    <w:p w:rsidR="00837807" w:rsidRDefault="00837807" w:rsidP="00837807">
      <w:pPr>
        <w:ind w:firstLine="540"/>
        <w:jc w:val="both"/>
      </w:pPr>
      <w:r>
        <w:t xml:space="preserve">Департамент сообщает, что Закон № 223-ФЗ не устанавливает предельного срока, при наступлении которого внесение указанных изменений не допускается. </w:t>
      </w:r>
    </w:p>
    <w:p w:rsidR="00837807" w:rsidRDefault="00837807" w:rsidP="00837807">
      <w:pPr>
        <w:ind w:firstLine="540"/>
        <w:jc w:val="both"/>
      </w:pPr>
      <w:r>
        <w:t xml:space="preserve">Вместе с тем, по мнению Департамента, внесение изменений после окончания срока подачи заявок на участие в закупке в условиях отсутствия обстоятельств, носящих чрезвычайный и непредотвратимый характер, может содержать признаки действий, направленных на нарушение принципов, предусмотренных частью 1 статьи 3 Закона № 223-ФЗ, запретов, установленных частью 1 статьи 17 Закона № 135-ФЗ, поскольку: </w:t>
      </w:r>
    </w:p>
    <w:p w:rsidR="00837807" w:rsidRDefault="00837807" w:rsidP="00837807">
      <w:pPr>
        <w:ind w:firstLine="540"/>
        <w:jc w:val="both"/>
      </w:pPr>
      <w:r>
        <w:t xml:space="preserve">по общему правилу до окончания срока подачи заявок обеспечивается конфиденциальность информации, содержащейся в заявке; </w:t>
      </w:r>
    </w:p>
    <w:p w:rsidR="00837807" w:rsidRDefault="00837807" w:rsidP="00837807">
      <w:pPr>
        <w:ind w:firstLine="540"/>
        <w:jc w:val="both"/>
      </w:pPr>
      <w:r>
        <w:lastRenderedPageBreak/>
        <w:t xml:space="preserve">при внесении изменений после окончания срока подачи заявок заказчик будет обладать конфиденциальной информацией, содержащейся в заявках, которой бы он не обладал в случае внесения изменений до окончания такого срока; </w:t>
      </w:r>
    </w:p>
    <w:p w:rsidR="00837807" w:rsidRDefault="00837807" w:rsidP="00837807">
      <w:pPr>
        <w:ind w:firstLine="540"/>
        <w:jc w:val="both"/>
      </w:pPr>
      <w:r>
        <w:t xml:space="preserve">создаются условия для заказчика по возможности запрещенной координации дальнейших действий участников закупки и (или) созданию отдельному участнику закупки преимущественных условий при дальнейшем участии в закупке. </w:t>
      </w:r>
    </w:p>
    <w:p w:rsidR="00837807" w:rsidRDefault="00837807" w:rsidP="00837807">
      <w:pPr>
        <w:ind w:firstLine="540"/>
        <w:jc w:val="both"/>
      </w:pPr>
      <w:r>
        <w:t xml:space="preserve">По данному вопросу участникам правоотношений также рекомендуется исключать возникновение споров в </w:t>
      </w:r>
      <w:proofErr w:type="spellStart"/>
      <w:r>
        <w:t>правоприменении</w:t>
      </w:r>
      <w:proofErr w:type="spellEnd"/>
      <w:r>
        <w:t xml:space="preserve">. </w:t>
      </w:r>
    </w:p>
    <w:p w:rsidR="00837807" w:rsidRDefault="00837807" w:rsidP="00837807">
      <w:pPr>
        <w:ind w:firstLine="540"/>
        <w:jc w:val="both"/>
      </w:pPr>
      <w:r>
        <w:t xml:space="preserve">4. Пунктами 37 и 38 Положения о размещении в ЕИС информации о закупке, утвержденного постановлением Правительства Российской Федерации от 10.09.2012 № 908, предусмотрен порядок внесения изменений в протокол, составленный в ходе закупки. </w:t>
      </w:r>
    </w:p>
    <w:p w:rsidR="00837807" w:rsidRDefault="00837807" w:rsidP="00837807">
      <w:pPr>
        <w:ind w:firstLine="540"/>
        <w:jc w:val="both"/>
      </w:pPr>
      <w:r>
        <w:t xml:space="preserve">Положения Закона № 223-ФЗ, указанного постановления </w:t>
      </w:r>
      <w:bookmarkStart w:id="0" w:name="_GoBack"/>
      <w:bookmarkEnd w:id="0"/>
      <w:r>
        <w:t xml:space="preserve">не содержат специальных требований, запретов в отношении предмета изменений, вносимых в протокол, составленный в ходе закупки. </w:t>
      </w:r>
    </w:p>
    <w:p w:rsidR="00837807" w:rsidRDefault="00837807" w:rsidP="00837807">
      <w:r>
        <w:t xml:space="preserve">  </w:t>
      </w:r>
    </w:p>
    <w:p w:rsidR="00837807" w:rsidRDefault="00837807" w:rsidP="00837807">
      <w:pPr>
        <w:jc w:val="right"/>
      </w:pPr>
      <w:r>
        <w:t xml:space="preserve">Директор Департамента </w:t>
      </w:r>
    </w:p>
    <w:p w:rsidR="00837807" w:rsidRDefault="00837807" w:rsidP="00837807">
      <w:pPr>
        <w:jc w:val="right"/>
      </w:pPr>
      <w:r>
        <w:t xml:space="preserve">Т.П.ДЕМИДОВА </w:t>
      </w:r>
    </w:p>
    <w:p w:rsidR="00837807" w:rsidRDefault="00837807" w:rsidP="00837807">
      <w:r>
        <w:t xml:space="preserve">29.09.2020 </w:t>
      </w:r>
    </w:p>
    <w:p w:rsidR="0016271D" w:rsidRDefault="0016271D"/>
    <w:sectPr w:rsidR="0016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07"/>
    <w:rsid w:val="0016271D"/>
    <w:rsid w:val="0083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807"/>
    <w:rPr>
      <w:color w:val="0000FF"/>
      <w:u w:val="single"/>
    </w:rPr>
  </w:style>
  <w:style w:type="character" w:customStyle="1" w:styleId="blk">
    <w:name w:val="blk"/>
    <w:basedOn w:val="a0"/>
    <w:rsid w:val="00837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807"/>
    <w:rPr>
      <w:color w:val="0000FF"/>
      <w:u w:val="single"/>
    </w:rPr>
  </w:style>
  <w:style w:type="character" w:customStyle="1" w:styleId="blk">
    <w:name w:val="blk"/>
    <w:basedOn w:val="a0"/>
    <w:rsid w:val="0083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2022-02-22T06:50:00Z</dcterms:created>
  <dcterms:modified xsi:type="dcterms:W3CDTF">2022-02-22T06:53:00Z</dcterms:modified>
</cp:coreProperties>
</file>