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4E2" w:rsidRDefault="00C504E2" w:rsidP="00C504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C504E2" w:rsidRDefault="00C504E2" w:rsidP="00C504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C504E2" w:rsidRDefault="00C504E2" w:rsidP="00C504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C504E2" w:rsidRDefault="00C504E2" w:rsidP="00C504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29 июня 2020 г. № 24-04-08/55767 </w:t>
      </w:r>
    </w:p>
    <w:p w:rsidR="00C504E2" w:rsidRDefault="00C504E2" w:rsidP="00C504E2">
      <w:pPr>
        <w:rPr>
          <w:rFonts w:ascii="Times New Roman" w:hAnsi="Times New Roman" w:cs="Times New Roman"/>
        </w:rPr>
      </w:pPr>
      <w:r>
        <w:t xml:space="preserve">  </w:t>
      </w:r>
    </w:p>
    <w:p w:rsidR="00C504E2" w:rsidRDefault="00C504E2" w:rsidP="00C504E2">
      <w:r>
        <w:t xml:space="preserve">Примечание. </w:t>
      </w:r>
    </w:p>
    <w:p w:rsidR="00C504E2" w:rsidRDefault="00C504E2" w:rsidP="00C504E2">
      <w:r>
        <w:t xml:space="preserve">В тексте документа, видимо, допущена опечатка: Федеральный закон № 223-ФЗ имеет дату 18.07.2011, а не 18.08.2011. </w:t>
      </w:r>
    </w:p>
    <w:p w:rsidR="00C504E2" w:rsidRDefault="00C504E2" w:rsidP="00C504E2">
      <w:r>
        <w:t xml:space="preserve">Департамент бюджетной политики в сфере контрактной системы Минфина России (далее - Департамент), рассмотрев обращение об осуществлении в соответствии с Федеральным законом от 18.08.2011 № 223-ФЗ "О закупках товаров, работ, услуг отдельными видами юридических лиц" (далее - Закон № 223-ФЗ) закупки на оказание услуг по предоставлению кредита, сообщает следующее. </w:t>
      </w:r>
    </w:p>
    <w:p w:rsidR="00C504E2" w:rsidRDefault="00C504E2" w:rsidP="00C504E2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7.7 Регламента Министерства финансов Российской Федерации, утвержденного приказом Минфина России от 15.06.2012 № 82н (зарегистрирован в Минюсте России 12.07.2012 № 24894),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C504E2" w:rsidRDefault="00C504E2" w:rsidP="00C504E2">
      <w:r>
        <w:t xml:space="preserve">Вместе с тем Департамент считает возможным сообщить следующее. </w:t>
      </w:r>
    </w:p>
    <w:p w:rsidR="00C504E2" w:rsidRDefault="00C504E2" w:rsidP="00C504E2">
      <w:proofErr w:type="gramStart"/>
      <w:r>
        <w:t>В соответствии с частью 2 статьи 2 Закона №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 частях 3.1 и 3.2 статьи 3 Закона № 223-ФЗ, порядок и условия их применения, порядок заключения и исполнения договоров, а также иные связанные с обеспечением</w:t>
      </w:r>
      <w:proofErr w:type="gramEnd"/>
      <w:r>
        <w:t xml:space="preserve"> закупки положения. </w:t>
      </w:r>
    </w:p>
    <w:p w:rsidR="00C504E2" w:rsidRDefault="00C504E2" w:rsidP="00C504E2">
      <w:r>
        <w:t xml:space="preserve">Статьей 3.6 Закона № 223-ФЗ предусмотрено, что порядок подготовки и осуществления закупки у единственного поставщика (исполнителя, подрядчика) и исчерпывающий перечень случаев проведения такой закупки устанавливаются заказчиком самостоятельно в положении о закупке. </w:t>
      </w:r>
    </w:p>
    <w:p w:rsidR="00C504E2" w:rsidRDefault="00C504E2" w:rsidP="00C504E2">
      <w:r>
        <w:t xml:space="preserve">Учитывая изложенное, заказчик вправе исходя из особенностей своей хозяйственной деятельности рассмотреть вопрос об установлении в </w:t>
      </w:r>
      <w:proofErr w:type="gramStart"/>
      <w:r>
        <w:t>положении</w:t>
      </w:r>
      <w:proofErr w:type="gramEnd"/>
      <w:r>
        <w:t xml:space="preserve"> о закупке случаев для осуществления закупок требуемых товаров, работ, услуг в сокращенные сроки и без проведения конкурентных способов закупок, в том числе путем закупки у единственного поставщика (подрядчика, исполнителя).  </w:t>
      </w:r>
    </w:p>
    <w:p w:rsidR="00C504E2" w:rsidRDefault="00C504E2" w:rsidP="00C504E2">
      <w:pPr>
        <w:jc w:val="right"/>
      </w:pPr>
      <w:r>
        <w:t xml:space="preserve">Заместитель директора Департамента </w:t>
      </w:r>
    </w:p>
    <w:p w:rsidR="00C504E2" w:rsidRDefault="00C504E2" w:rsidP="00C504E2">
      <w:pPr>
        <w:jc w:val="right"/>
      </w:pPr>
      <w:r>
        <w:t xml:space="preserve">А.В.ГРИНЕНКО </w:t>
      </w:r>
    </w:p>
    <w:p w:rsidR="00C504E2" w:rsidRDefault="00C504E2" w:rsidP="00C504E2">
      <w:r>
        <w:t xml:space="preserve">29.06.2020 </w:t>
      </w:r>
      <w:bookmarkStart w:id="0" w:name="_GoBack"/>
      <w:bookmarkEnd w:id="0"/>
    </w:p>
    <w:sectPr w:rsidR="00C50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E2"/>
    <w:rsid w:val="007571F7"/>
    <w:rsid w:val="00BE398D"/>
    <w:rsid w:val="00C5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04E2"/>
    <w:rPr>
      <w:color w:val="0000FF"/>
      <w:u w:val="single"/>
    </w:rPr>
  </w:style>
  <w:style w:type="character" w:customStyle="1" w:styleId="blk">
    <w:name w:val="blk"/>
    <w:basedOn w:val="a0"/>
    <w:rsid w:val="00C504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04E2"/>
    <w:rPr>
      <w:color w:val="0000FF"/>
      <w:u w:val="single"/>
    </w:rPr>
  </w:style>
  <w:style w:type="character" w:customStyle="1" w:styleId="blk">
    <w:name w:val="blk"/>
    <w:basedOn w:val="a0"/>
    <w:rsid w:val="00C50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2022-03-22T05:58:00Z</dcterms:created>
  <dcterms:modified xsi:type="dcterms:W3CDTF">2022-03-22T06:05:00Z</dcterms:modified>
</cp:coreProperties>
</file>