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F3" w:rsidRPr="008936F3" w:rsidRDefault="008936F3" w:rsidP="008936F3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F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936F3" w:rsidRPr="008936F3" w:rsidRDefault="008936F3" w:rsidP="008936F3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F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936F3" w:rsidRPr="008936F3" w:rsidRDefault="008936F3" w:rsidP="008936F3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F3">
        <w:rPr>
          <w:rFonts w:ascii="Times New Roman" w:hAnsi="Times New Roman" w:cs="Times New Roman"/>
          <w:b/>
          <w:sz w:val="24"/>
          <w:szCs w:val="24"/>
        </w:rPr>
        <w:t xml:space="preserve">от 7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936F3">
        <w:rPr>
          <w:rFonts w:ascii="Times New Roman" w:hAnsi="Times New Roman" w:cs="Times New Roman"/>
          <w:b/>
          <w:sz w:val="24"/>
          <w:szCs w:val="24"/>
        </w:rPr>
        <w:t xml:space="preserve"> 24-07-09/20758 "О составлении заказчиком годового отчета о закупке товаров (работ, услуг) у субъектов МСП и его размещении в ЕИС"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 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6F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08.02.2024 по вопросу применения постановления Правительства Российской Федерации от 11.12.2014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1352, субъекты МСП), сообщает следующее.</w:t>
      </w:r>
      <w:proofErr w:type="gramEnd"/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за соблюдением требований Федерального закона от 18.07.2011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223-ФЗ), в </w:t>
      </w:r>
      <w:proofErr w:type="gramStart"/>
      <w:r w:rsidRPr="008936F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936F3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В реализацию пункта 2 части 8 статьи 3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издано Постановление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1352, которым утверждено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Пунктом 2 Постановления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 установлено, что юридические лица, указанные в части 2 статьи 1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и являющиеся субъектами МСП, вправе не применять Постановление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В связи с этим юридические лица, указанные в части 2 статьи 1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и являющиеся субъектами МСП, вправе принять решение о применении либо неприменении Постановления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 xml:space="preserve">Таким образом, по мнению Департамента, в случае принятия юридическими лицами, указанными в части 2 статьи 1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и являющимися субъектами МСП, решения о неприменении Постановления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1352 у таких лиц отсутствует обязанность </w:t>
      </w:r>
      <w:proofErr w:type="gramStart"/>
      <w:r w:rsidRPr="008936F3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8936F3">
        <w:rPr>
          <w:rFonts w:ascii="Times New Roman" w:hAnsi="Times New Roman" w:cs="Times New Roman"/>
          <w:sz w:val="24"/>
          <w:szCs w:val="24"/>
        </w:rPr>
        <w:t xml:space="preserve"> в том числе пункта 34 Положения, согласно которому заказчики составляют годовой отчет о закупке товаров, работ, услуг у субъектов МСП и размещают </w:t>
      </w:r>
      <w:r w:rsidRPr="008936F3">
        <w:rPr>
          <w:rFonts w:ascii="Times New Roman" w:hAnsi="Times New Roman" w:cs="Times New Roman"/>
          <w:sz w:val="24"/>
          <w:szCs w:val="24"/>
        </w:rPr>
        <w:lastRenderedPageBreak/>
        <w:t xml:space="preserve">его в соответствии с частью 21 статьи 4 Закона </w:t>
      </w:r>
      <w:r w:rsidR="001C006F">
        <w:rPr>
          <w:rFonts w:ascii="Times New Roman" w:hAnsi="Times New Roman" w:cs="Times New Roman"/>
          <w:sz w:val="24"/>
          <w:szCs w:val="24"/>
        </w:rPr>
        <w:t>№</w:t>
      </w:r>
      <w:r w:rsidRPr="008936F3">
        <w:rPr>
          <w:rFonts w:ascii="Times New Roman" w:hAnsi="Times New Roman" w:cs="Times New Roman"/>
          <w:sz w:val="24"/>
          <w:szCs w:val="24"/>
        </w:rPr>
        <w:t xml:space="preserve"> 223-ФЗ в единой информационной системе в сфере закупок.</w:t>
      </w:r>
    </w:p>
    <w:p w:rsidR="008936F3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 </w:t>
      </w:r>
    </w:p>
    <w:p w:rsidR="008936F3" w:rsidRPr="008936F3" w:rsidRDefault="008936F3" w:rsidP="001C006F">
      <w:pPr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936F3" w:rsidRPr="008936F3" w:rsidRDefault="008936F3" w:rsidP="001C006F">
      <w:pPr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8936F3" w:rsidRPr="008936F3" w:rsidRDefault="008936F3" w:rsidP="001C006F">
      <w:pPr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07.03.2024</w:t>
      </w:r>
    </w:p>
    <w:p w:rsidR="00B972F4" w:rsidRPr="008936F3" w:rsidRDefault="008936F3" w:rsidP="008936F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6F3">
        <w:rPr>
          <w:rFonts w:ascii="Times New Roman" w:hAnsi="Times New Roman" w:cs="Times New Roman"/>
          <w:sz w:val="24"/>
          <w:szCs w:val="24"/>
        </w:rPr>
        <w:t> </w:t>
      </w:r>
    </w:p>
    <w:sectPr w:rsidR="00B972F4" w:rsidRPr="008936F3" w:rsidSect="00B9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015B"/>
    <w:rsid w:val="001C006F"/>
    <w:rsid w:val="008936F3"/>
    <w:rsid w:val="00B972F4"/>
    <w:rsid w:val="00E0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F4"/>
  </w:style>
  <w:style w:type="paragraph" w:styleId="1">
    <w:name w:val="heading 1"/>
    <w:basedOn w:val="a"/>
    <w:link w:val="10"/>
    <w:uiPriority w:val="9"/>
    <w:qFormat/>
    <w:rsid w:val="00E00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2024-03-18T04:31:00Z</dcterms:created>
  <dcterms:modified xsi:type="dcterms:W3CDTF">2024-03-18T04:31:00Z</dcterms:modified>
</cp:coreProperties>
</file>