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BE" w:rsidRPr="00ED1EBE" w:rsidRDefault="00ED1EBE" w:rsidP="00ED1EB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B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ED1EBE" w:rsidRPr="00ED1EBE" w:rsidRDefault="00ED1EBE" w:rsidP="00ED1EB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B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ED1EBE" w:rsidRPr="00ED1EBE" w:rsidRDefault="00ED1EBE" w:rsidP="00ED1EB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BE">
        <w:rPr>
          <w:rFonts w:ascii="Times New Roman" w:hAnsi="Times New Roman" w:cs="Times New Roman"/>
          <w:b/>
          <w:sz w:val="24"/>
          <w:szCs w:val="24"/>
        </w:rPr>
        <w:t xml:space="preserve">от 6 мая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ED1EBE">
        <w:rPr>
          <w:rFonts w:ascii="Times New Roman" w:hAnsi="Times New Roman" w:cs="Times New Roman"/>
          <w:b/>
          <w:sz w:val="24"/>
          <w:szCs w:val="24"/>
        </w:rPr>
        <w:t xml:space="preserve"> 24-07-08/42188 "Об установлении </w:t>
      </w:r>
      <w:proofErr w:type="gramStart"/>
      <w:r w:rsidRPr="00ED1EBE">
        <w:rPr>
          <w:rFonts w:ascii="Times New Roman" w:hAnsi="Times New Roman" w:cs="Times New Roman"/>
          <w:b/>
          <w:sz w:val="24"/>
          <w:szCs w:val="24"/>
        </w:rPr>
        <w:t>порядков предоставления обеспечения исполнения договора</w:t>
      </w:r>
      <w:proofErr w:type="gramEnd"/>
      <w:r w:rsidRPr="00ED1EBE">
        <w:rPr>
          <w:rFonts w:ascii="Times New Roman" w:hAnsi="Times New Roman" w:cs="Times New Roman"/>
          <w:b/>
          <w:sz w:val="24"/>
          <w:szCs w:val="24"/>
        </w:rPr>
        <w:t xml:space="preserve"> и заключения договора при закупках отдельными видами </w:t>
      </w:r>
      <w:proofErr w:type="spellStart"/>
      <w:r w:rsidRPr="00ED1EBE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ED1EBE">
        <w:rPr>
          <w:rFonts w:ascii="Times New Roman" w:hAnsi="Times New Roman" w:cs="Times New Roman"/>
          <w:b/>
          <w:sz w:val="24"/>
          <w:szCs w:val="24"/>
        </w:rPr>
        <w:t>"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 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EB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11.12.2014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223-ФЗ</w:t>
      </w:r>
      <w:proofErr w:type="gramEnd"/>
      <w:r w:rsidRPr="00ED1E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D1EB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1352, субъекты МСП), сообщает следующее.</w:t>
      </w:r>
      <w:proofErr w:type="gramEnd"/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EBE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ED1EBE">
        <w:rPr>
          <w:rFonts w:ascii="Times New Roman" w:hAnsi="Times New Roman" w:cs="Times New Roman"/>
          <w:sz w:val="24"/>
          <w:szCs w:val="24"/>
        </w:rPr>
        <w:t xml:space="preserve">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D1EB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D1EBE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при осуществлении закупок.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223-ФЗ установлена правовая конструкция, предусматривающая высокую степень самостоятельности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 в положении о закупке.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EBE">
        <w:rPr>
          <w:rFonts w:ascii="Times New Roman" w:hAnsi="Times New Roman" w:cs="Times New Roman"/>
          <w:sz w:val="24"/>
          <w:szCs w:val="24"/>
        </w:rPr>
        <w:t xml:space="preserve">Согласно части 2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223-ФЗ положение о закупке должно содержать требования к закупке, в том числе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</w:t>
      </w:r>
      <w:proofErr w:type="gramEnd"/>
      <w:r w:rsidRPr="00ED1EBE">
        <w:rPr>
          <w:rFonts w:ascii="Times New Roman" w:hAnsi="Times New Roman" w:cs="Times New Roman"/>
          <w:sz w:val="24"/>
          <w:szCs w:val="24"/>
        </w:rPr>
        <w:t xml:space="preserve">, услуги, определения максимального значения цены договора, порядок подготовки и осуществления закупок способами, указанными в </w:t>
      </w:r>
      <w:r w:rsidRPr="00ED1EBE">
        <w:rPr>
          <w:rFonts w:ascii="Times New Roman" w:hAnsi="Times New Roman" w:cs="Times New Roman"/>
          <w:sz w:val="24"/>
          <w:szCs w:val="24"/>
        </w:rPr>
        <w:lastRenderedPageBreak/>
        <w:t xml:space="preserve">частях 3.1 и 3.2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 xml:space="preserve">Непосредственно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223-ФЗ не содержит требований к установлению антидемпинговых мер, в связи с чем заказчик вправе самостоятельно рассмотреть вопрос об установлении в </w:t>
      </w:r>
      <w:proofErr w:type="gramStart"/>
      <w:r w:rsidRPr="00ED1EBE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ED1EBE">
        <w:rPr>
          <w:rFonts w:ascii="Times New Roman" w:hAnsi="Times New Roman" w:cs="Times New Roman"/>
          <w:sz w:val="24"/>
          <w:szCs w:val="24"/>
        </w:rPr>
        <w:t xml:space="preserve"> о закупке соответствующих положений.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EBE">
        <w:rPr>
          <w:rFonts w:ascii="Times New Roman" w:hAnsi="Times New Roman" w:cs="Times New Roman"/>
          <w:sz w:val="24"/>
          <w:szCs w:val="24"/>
        </w:rPr>
        <w:t xml:space="preserve">При этом согласно пунктам 25 и 26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1352 (далее - Положение), если заказчиком в документации о закупке, осуществляемой в соответствии с подпунктом "б" пункта 4 Положения, участниками которой являются только субъекты МСП</w:t>
      </w:r>
      <w:proofErr w:type="gramEnd"/>
      <w:r w:rsidRPr="00ED1EBE">
        <w:rPr>
          <w:rFonts w:ascii="Times New Roman" w:hAnsi="Times New Roman" w:cs="Times New Roman"/>
          <w:sz w:val="24"/>
          <w:szCs w:val="24"/>
        </w:rPr>
        <w:t>, установлено требование к обеспечению исполнения договора, размер и способ предоставления такого обеспечения устанавливаются в соответствии с требованиями указанных пунктов Положения.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Так, пунктом 25 Положения установлено, что размер такого обеспечения: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а) не может превышать 5 процентов начальной (максимальной) цены договора (цены лота), если договором не предусмотрена выплата аванса;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б) устанавливается в размере аванса, если договором предусмотрена выплата аванса.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ED1EBE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ED1EBE">
        <w:rPr>
          <w:rFonts w:ascii="Times New Roman" w:hAnsi="Times New Roman" w:cs="Times New Roman"/>
          <w:sz w:val="24"/>
          <w:szCs w:val="24"/>
        </w:rPr>
        <w:t xml:space="preserve">, порядок предоставления обеспечения исполнения договора, а также порядок заключения договора регулируются положением о закупке с учетом требований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EBE">
        <w:rPr>
          <w:rFonts w:ascii="Times New Roman" w:hAnsi="Times New Roman" w:cs="Times New Roman"/>
          <w:sz w:val="24"/>
          <w:szCs w:val="24"/>
        </w:rPr>
        <w:t xml:space="preserve"> 223-ФЗ и Положения.</w:t>
      </w:r>
    </w:p>
    <w:p w:rsidR="00ED1EBE" w:rsidRPr="00ED1EBE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 </w:t>
      </w:r>
    </w:p>
    <w:p w:rsidR="00ED1EBE" w:rsidRPr="00ED1EBE" w:rsidRDefault="00ED1EBE" w:rsidP="00ED1EBE">
      <w:pPr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D1EBE" w:rsidRPr="00ED1EBE" w:rsidRDefault="00ED1EBE" w:rsidP="00ED1EBE">
      <w:pPr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Д.А.ГОТОВЦЕВ</w:t>
      </w:r>
    </w:p>
    <w:p w:rsidR="00ED1EBE" w:rsidRPr="00ED1EBE" w:rsidRDefault="00ED1EBE" w:rsidP="00ED1EBE">
      <w:pPr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06.05.2022</w:t>
      </w:r>
    </w:p>
    <w:p w:rsidR="00FD1DEC" w:rsidRPr="00795685" w:rsidRDefault="00ED1EBE" w:rsidP="00ED1EB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1EBE">
        <w:rPr>
          <w:rFonts w:ascii="Times New Roman" w:hAnsi="Times New Roman" w:cs="Times New Roman"/>
          <w:sz w:val="24"/>
          <w:szCs w:val="24"/>
        </w:rPr>
        <w:t> </w:t>
      </w:r>
    </w:p>
    <w:sectPr w:rsidR="00FD1DEC" w:rsidRPr="00795685" w:rsidSect="00FD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685"/>
    <w:rsid w:val="00113D21"/>
    <w:rsid w:val="00295698"/>
    <w:rsid w:val="006D3837"/>
    <w:rsid w:val="00795685"/>
    <w:rsid w:val="00AD4837"/>
    <w:rsid w:val="00ED1EBE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2024-05-07T04:52:00Z</dcterms:created>
  <dcterms:modified xsi:type="dcterms:W3CDTF">2024-05-07T04:52:00Z</dcterms:modified>
</cp:coreProperties>
</file>