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ПРАВИТЕЛЬСТВО РОССИЙСКОЙ ФЕДЕРАЦИИ</w:t>
      </w:r>
    </w:p>
    <w:p w:rsidR="008B5200" w:rsidRPr="008B5200" w:rsidRDefault="008B5200" w:rsidP="008B5200">
      <w:pPr>
        <w:spacing w:after="0" w:line="240" w:lineRule="auto"/>
        <w:jc w:val="both"/>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 </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ПОСТАНОВЛЕНИЕ</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от 8 июня 2018 г. N 658</w:t>
      </w:r>
    </w:p>
    <w:p w:rsidR="008B5200" w:rsidRPr="008B5200" w:rsidRDefault="008B5200" w:rsidP="008B5200">
      <w:pPr>
        <w:spacing w:after="0" w:line="240" w:lineRule="auto"/>
        <w:jc w:val="both"/>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 </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О ЦЕНТРАЛИЗОВАННЫХ ЗАКУПКАХ</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ОФИСНОГО ПРОГРАММНОГО ОБЕСПЕЧЕНИЯ, ПРОГРАММНОГО ОБЕСПЕЧЕНИЯ</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ДЛЯ ВЕДЕНИЯ БЮДЖЕТНОГО УЧЕТА, А ТАКЖЕ ПРОГРАММНОГО</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ОБЕСПЕЧЕНИЯ В СФЕРЕ ИНФОРМАЦИОННОЙ БЕЗОПАСНОСТИ</w:t>
      </w:r>
    </w:p>
    <w:p w:rsidR="008B5200" w:rsidRPr="008B5200" w:rsidRDefault="008B5200" w:rsidP="008B5200">
      <w:pPr>
        <w:spacing w:after="0" w:line="240" w:lineRule="auto"/>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В соответствии с частями 2 и 10 статьи 26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1. Возложить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для федеральных органов исполнительной власти, руководство деятельностью которых осуществляет Правительство Российской Федерации, в части закупок офисного программного обеспечения и программного обеспечения в сфере информационной безопасности - на Министерство цифрового развития, связи и массовых коммуникаций Российской Федерации;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для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казенных учреждений в части закупок программного обеспечения для ведения бюджетного учета - на Федеральное казначейство.</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2. Установить, что:</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формирование потребности для осуществления закупок, указанных в пункте 1 настоящего постановления, осуществляется по формам и в порядке, которые утверждаются соответственно Министерством цифрового развития, связи и массовых коммуникаций Российской Федерации и Федеральным казначейством по согласованию с Министерством финансов Российской Федерации;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потребность для осуществления закупок, указанных в пункте 1 настоящего постановления, в части офисного программного обеспечения и программного обеспечения в сфере информационной безопасности определяется с учетом планов-графиков перехода федеральных органов исполнительной власти на использование отечественного офисного программного обеспечения, утверждаемых федеральными органами исполнительной власти в соответствии с планом перехода в 2016 - 2018 годах федеральных органов исполнительной власти и государственных внебюджетных фондов на использование отечественного офисного программного обеспечения, утвержденным распоряжением Правительства Российской Федерации от 26 июля 2016 г. N 1588-р;</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взаимодействие Министерства цифрового развития, связи и массовых коммуникаций Российской Федерации и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по планированию и осуществлению закупок, указанных в пункте 1 настоящего постановления, осуществляется в соответствии с Правилами, утвержденными настоящим постановлением;</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xml:space="preserve">вновь создаваемые (кроме создаваемых путем реорганизации) федеральные органы исполнительной власти, руководство деятельностью которых осуществляет Правительство Российской Федерации, и подведомственные им федеральные казенные </w:t>
      </w:r>
      <w:r w:rsidRPr="008B5200">
        <w:rPr>
          <w:rFonts w:ascii="Times New Roman" w:eastAsia="Times New Roman" w:hAnsi="Times New Roman" w:cs="Times New Roman"/>
          <w:sz w:val="24"/>
          <w:szCs w:val="24"/>
          <w:lang w:eastAsia="ru-RU"/>
        </w:rPr>
        <w:lastRenderedPageBreak/>
        <w:t>учреждения осуществляют ведение бюджетного учета с использованием программного обеспечения для ведения бюджетного учета, предоставляемого им по результатам закупок, предусмотренных пунктом 1 настоящего постановления, с даты создания указанных органов и учреждений.</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3. Определить, что:</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а) для целей настоящего постановления:</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под офисным программным обеспечением понимается офисный пакет, почтовые приложения, органайзер, средства просмотра, интернет-браузер, редактор презентаций, табличный редактор, текстовый редактор, сведения о которых включены в единый реестр российских программ для электронных вычислительных машин и баз данных, а также соответствующие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под программным обеспечением в сфере информационной безопасности понимаются средства антивирусной защиты, соответствующие требованиям законодательства Российской Федерации в сфере обеспечения информационной безопасности и относящиеся в соответствии с классификатором программ для электронных вычислительных машин и баз данных к классу "средства обеспечения информационной безопасности", сведения о которых включены в единый реестр российских программ для электронных вычислительных машин и баз данных;</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под программным обеспечением для ведения бюджетного учета понимается программное обеспечение, обеспечивающее автоматизацию функций, необходимых для ведения бюджетного учета в соответствии с законодательством Российской Федерации, сведения о котором включены в единый реестр российских программ для электронных вычислительных машин и баз данных;</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под закупками офисного программного обеспечения, программного обеспечения в сфере информационной безопасности, программного обеспечения для ведения бюджетного учета (далее при совместном упоминании - программное обеспечение) понимается осуществление следующих видов закупок:</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поставка на материальном носителе и (или) в электронном виде по каналам связи программного обеспечения, а также предоставление права пользования программным обеспечением, в том числе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выполнение работ, оказание услуг по установке и настройке программного обеспечения;</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xml:space="preserve">б) товары, работы, услуги, закупка которых осуществляется Министерством цифрового развития, связи и массовых коммуникаций Российской Федерации в соответствии с пунктом 1 настоящего постановления, должны обеспечивать предоставление Министерством цифрового развития, связи и массовых коммуникаций Российской Федерации федеральным органам исполнительной власти, руководство </w:t>
      </w:r>
      <w:r w:rsidRPr="008B5200">
        <w:rPr>
          <w:rFonts w:ascii="Times New Roman" w:eastAsia="Times New Roman" w:hAnsi="Times New Roman" w:cs="Times New Roman"/>
          <w:sz w:val="24"/>
          <w:szCs w:val="24"/>
          <w:lang w:eastAsia="ru-RU"/>
        </w:rPr>
        <w:lastRenderedPageBreak/>
        <w:t>деятельностью которых осуществляет Правительство Российской Федерации, информационно-технологических сервисов и (или) программного обеспечения для осуществления функций, в целях выполнения которых используется офисное программное обеспечение, и программного обеспечения в сфере информационной безопасности, в том числе путем применения услуг облачных вычислений и по централизованной модели предоставления;</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в) товары, работы, услуги, закупка которых осуществляется Федеральным казначейством в соответствии с пунктом 1 настоящего постановления, должны обеспечивать централизованную модель предоставления Федеральным казначейством федеральным органам исполнительной власти, руководство деятельностью которых осуществляет Правительство Российской Федерации, и подведомственным им федеральным казенным учреждениям информационно-технологических сервисов (включая информационно-телекоммуникационную инфраструктуру) для ведения бюджетного учета;</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г) базы данных информации, сбор, формирование, обработка и хранение которой осуществляется в рамках ведения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бюджетного учета с использованием программного обеспечения для ведения бюджетного учета, закупки которого осуществляются в соответствии с пунктом 1 настоящего постановления, находятся на территории центров обработки данных, созданных в соответствии с постановлением Правительства Российской Федерации от 5 декабря 2011 г. N 995 "Об осуществлении бюджетных инвестиций в проектирование и строительство объектов капитального строительства - центров обработки данных, подведомственных Федеральной налоговой службе" (далее - базы данных информации).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4. Федеральным органам исполнительной власти, руководство деятельностью которых осуществляет Правительство Российской Федерации, обеспечить:</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передачу бюджетных ассигнований и лимитов бюджетных обязательств федерального бюджета, предусмотренных указанным федеральным органам исполнительной власти как главным распорядителям средств федерального бюджета на осуществление закупок, предусмотренных пунктом 1 настоящего постановления, в порядке, установленном бюджетным законодательством Российской Федерации, соответственно в Министерство цифрового развития, связи и массовых коммуникаций Российской Федерации и Федеральное казначейство;</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заключение в 3-месячный срок соглашений с Федеральным казначейством об организации работ по переходу на ведение бюджетного учета с использованием программного обеспечения для ведения бюджетного учета, предоставляемого указанным федеральным органам исполнительной власти по результатам закупок, предусмотренных пунктом 1 настоящего постановления;</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выполнение работ по передаче данных из информационных систем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казенных учреждений, используемых ими для ведения бюджетного учета, в базы данных информации для их использования в целях ведения бюджетного учета с использованием программного обеспечения для ведения бюджетного учета, предоставленного по результатам закупок, предусмотренных пунктом 1 настоящего постановления, в порядке и сроки, которые определяются Федеральным казначейством, и в соответствии с форматами передачи данных, разрабатываемыми Федеральным казначейством;</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xml:space="preserve">выполнение работ (при наличии технической возможности) по передаче данных из информационных систем, используемых федеральными органами исполнительной власти, руководство деятельностью которых осуществляет Правительство Российской Федерации, для обеспечения информационного наполнения и функционирования офисного </w:t>
      </w:r>
      <w:r w:rsidRPr="008B5200">
        <w:rPr>
          <w:rFonts w:ascii="Times New Roman" w:eastAsia="Times New Roman" w:hAnsi="Times New Roman" w:cs="Times New Roman"/>
          <w:sz w:val="24"/>
          <w:szCs w:val="24"/>
          <w:lang w:eastAsia="ru-RU"/>
        </w:rPr>
        <w:lastRenderedPageBreak/>
        <w:t>программного обеспечения и программного обеспечения в сфере информационной безопасности, предоставляемых им по результатам закупок, предусмотренных пунктом 1 настоящего постановления;</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переход до 1 января 2020 г. на ведение бюджетного учета с использованием программного обеспечения для ведения бюджетного учета, предоставляемого им по результатам закупок, предусмотренных пунктом 1 настоящего постановления, включая подведомственные федеральные казенные учреждения, в соответствии с графиком, устанавливаемым Федеральным казначейством;</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проведение до 2020 года работ по обеспечению совместимости программного обеспечения информационных систем федеральных органов исполнительной власти, руководство деятельностью которых осуществляет Правительство Российской Федерации, включая программное обеспечение федеральных государственных информационных систем, операторами которых они являются, с офисным программным обеспечением и программным обеспечением в сфере информационной безопасности не менее чем 2 различных правообладателей (групп правообладателей) исключительных прав на программу для электронных вычислительных машин;</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продление до 2020 года сроков реализации мероприятий по переходу федерального органа исполнительной власти на использование отечественного офисного программного обеспечения и корректировку по согласованию с Министерством цифрового развития, связи и массовых коммуникаций Российской Федерации утвержденных планов-графиков перехода федеральных органов исполнительной власти на использование отечественного офисного программного обеспечения, указанных в абзаце третьем пункта 2 настоящего постановления.</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5. Министерству цифрового развития, связи и массовых коммуникаций Российской Федерации обеспечить с участием автономной некоммерческой организации "Центр компетенций по импортозамещению в сфере информационно-коммуникационных технологий" предварительное тестирование отечественного офисного программного обеспечения, программного обеспечения в сфере информационной безопасности, включенного в единый реестр российских программ для электронных вычислительных машин и баз данных, для подтверждения его соответствия заявленным в документации на указанное программное обеспечение функциональным и техническим характеристикам.</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вправе направить в Министерство цифрового развития, связи и массовых коммуникаций Российской Федерации в установленном им порядке предложения по совершенствованию используемого ими программного обеспечения, закупка которого осуществлена Министерством цифрового развития, связи и массовых коммуникаций Российской Федерации в соответствии с пунктом 1 настоящего постановления (далее - предложения по совершенствованию программного обеспечения).</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Министерство цифрового развития, связи и массовых коммуникаций Российской Федерации в течение 20 рабочих дней со дня поступления предложений по совершенствованию программного обеспечения обеспечивает их рассмотрение, формирование заключений о целесообразности совершенствования программного обеспечения и внесение предложений по совершенствованию программного обеспечения и указанных заключений на рассмотрение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xml:space="preserve">При одобрении подкомиссией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предложения по совершенствованию </w:t>
      </w:r>
      <w:r w:rsidRPr="008B5200">
        <w:rPr>
          <w:rFonts w:ascii="Times New Roman" w:eastAsia="Times New Roman" w:hAnsi="Times New Roman" w:cs="Times New Roman"/>
          <w:sz w:val="24"/>
          <w:szCs w:val="24"/>
          <w:lang w:eastAsia="ru-RU"/>
        </w:rPr>
        <w:lastRenderedPageBreak/>
        <w:t>программного обеспечения Министерство цифрового развития, связи и массовых коммуникаций Российской Федерации обеспечивает организацию работ по совершенствованию программного обеспечения в рамках реализации пункта 1 настоящего постановления в сроки, не превышающие 9 календарных месяцев.</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7. Министерству финансов Российской Федерации совместно с Министерством цифрового развития, связи и массовых коммуникаций Российской Федерации в 3-месячный срок представить в установленном порядке в Правительство Российской Федерации предложения по централизации закупок, указанных в пункте 1 настоящего постановления, для федеральных органов исполнительной власти, руководство деятельностью которых осуществляет Президент Российской Федерации, и подведомственных им федеральных казенных учреждений.</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8. Утвердить прилагаемые Правила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9. Установить, что реализация настоящего постановления осуществляется федеральными органами исполнительной власти в пределах установленной им предельной численности работников центральных аппаратов и территориальных органов, а также бюджетных ассигнований, предусмотренных им в федеральном бюджете на руководство и управление в сфере установленных функций, а также переданных в соответствии с пунктом 4 настоящего постановления бюджетных ассигнований.</w:t>
      </w:r>
    </w:p>
    <w:p w:rsidR="008B5200" w:rsidRPr="008B5200" w:rsidRDefault="008B5200" w:rsidP="008B5200">
      <w:pPr>
        <w:spacing w:after="0" w:line="240" w:lineRule="auto"/>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w:t>
      </w:r>
    </w:p>
    <w:p w:rsidR="008B5200" w:rsidRPr="008B5200" w:rsidRDefault="008B5200" w:rsidP="008B5200">
      <w:pPr>
        <w:spacing w:after="0" w:line="240" w:lineRule="auto"/>
        <w:jc w:val="right"/>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Председатель Правительства</w:t>
      </w:r>
    </w:p>
    <w:p w:rsidR="008B5200" w:rsidRPr="008B5200" w:rsidRDefault="008B5200" w:rsidP="008B5200">
      <w:pPr>
        <w:spacing w:after="0" w:line="240" w:lineRule="auto"/>
        <w:jc w:val="right"/>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Российской Федерации</w:t>
      </w:r>
    </w:p>
    <w:p w:rsidR="008B5200" w:rsidRPr="008B5200" w:rsidRDefault="008B5200" w:rsidP="008B5200">
      <w:pPr>
        <w:spacing w:after="0" w:line="240" w:lineRule="auto"/>
        <w:jc w:val="right"/>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Д.МЕДВЕДЕВ</w:t>
      </w:r>
    </w:p>
    <w:p w:rsidR="008B5200" w:rsidRPr="008B5200" w:rsidRDefault="008B5200" w:rsidP="008B5200">
      <w:pPr>
        <w:spacing w:after="0" w:line="240" w:lineRule="auto"/>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w:t>
      </w:r>
    </w:p>
    <w:p w:rsidR="008B5200" w:rsidRPr="008B5200" w:rsidRDefault="008B5200" w:rsidP="008B5200">
      <w:pPr>
        <w:spacing w:after="0" w:line="240" w:lineRule="auto"/>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w:t>
      </w:r>
    </w:p>
    <w:p w:rsidR="008B5200" w:rsidRPr="008B5200" w:rsidRDefault="008B5200" w:rsidP="008B5200">
      <w:pPr>
        <w:spacing w:after="0" w:line="240" w:lineRule="auto"/>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w:t>
      </w:r>
    </w:p>
    <w:p w:rsidR="008B5200" w:rsidRPr="008B5200" w:rsidRDefault="008B5200" w:rsidP="008B5200">
      <w:pPr>
        <w:spacing w:after="0" w:line="240" w:lineRule="auto"/>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w:t>
      </w:r>
    </w:p>
    <w:p w:rsidR="008B5200" w:rsidRPr="008B5200" w:rsidRDefault="008B5200" w:rsidP="008B5200">
      <w:pPr>
        <w:spacing w:after="0" w:line="240" w:lineRule="auto"/>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w:t>
      </w:r>
    </w:p>
    <w:p w:rsidR="008B5200" w:rsidRPr="008B5200" w:rsidRDefault="008B5200" w:rsidP="008B5200">
      <w:pPr>
        <w:spacing w:after="0" w:line="240" w:lineRule="auto"/>
        <w:jc w:val="right"/>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Утверждены</w:t>
      </w:r>
    </w:p>
    <w:p w:rsidR="008B5200" w:rsidRPr="008B5200" w:rsidRDefault="008B5200" w:rsidP="008B5200">
      <w:pPr>
        <w:spacing w:after="0" w:line="240" w:lineRule="auto"/>
        <w:jc w:val="right"/>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постановлением Правительства</w:t>
      </w:r>
    </w:p>
    <w:p w:rsidR="008B5200" w:rsidRPr="008B5200" w:rsidRDefault="008B5200" w:rsidP="008B5200">
      <w:pPr>
        <w:spacing w:after="0" w:line="240" w:lineRule="auto"/>
        <w:jc w:val="right"/>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Российской Федерации</w:t>
      </w:r>
    </w:p>
    <w:p w:rsidR="008B5200" w:rsidRPr="008B5200" w:rsidRDefault="008B5200" w:rsidP="008B5200">
      <w:pPr>
        <w:spacing w:after="0" w:line="240" w:lineRule="auto"/>
        <w:jc w:val="right"/>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от 8 июня 2018 г. N 658</w:t>
      </w:r>
    </w:p>
    <w:p w:rsidR="008B5200" w:rsidRPr="008B5200" w:rsidRDefault="008B5200" w:rsidP="008B5200">
      <w:pPr>
        <w:spacing w:after="0" w:line="240" w:lineRule="auto"/>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ПРАВИЛА</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ВЗАИМОДЕЙСТВИЯ МИНИСТЕРСТВА ЦИФРОВОГО РАЗВИТИЯ,</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СВЯЗИ И МАССОВЫХ КОММУНИКАЦИЙ РОССИЙСКОЙ ФЕДЕРАЦИИ</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С ФЕДЕРАЛЬНЫМИ ОРГАНАМИ ИСПОЛНИТЕЛЬНОЙ ВЛАСТИ,</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РУКОВОДСТВО ДЕЯТЕЛЬНОСТЬЮ КОТОРЫХ ОСУЩЕСТВЛЯЕТ</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ПРАВИТЕЛЬСТВО РОССИЙСКОЙ ФЕДЕРАЦИИ, ПРИ ПЛАНИРОВАНИИ</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И ОСУЩЕСТВЛЕНИИ ЦЕНТРАЛИЗОВАННЫХ ЗАКУПОК</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ОФИСНОГО ПРОГРАММНОГО ОБЕСПЕЧЕНИЯ И ПРОГРАММНОГО</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ОБЕСПЕЧЕНИЯ В СФЕРЕ ИНФОРМАЦИОННОЙ БЕЗОПАСНОСТИ,</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А ТАКЖЕ ВЗАИМОДЕЙСТВИЯ ФЕДЕРАЛЬНОГО КАЗНАЧЕЙСТВА</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lastRenderedPageBreak/>
        <w:t>С ФЕДЕРАЛЬНЫМИ ОРГАНАМИ ИСПОЛНИТЕЛЬНОЙ ВЛАСТИ, РУКОВОДСТВО</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ДЕЯТЕЛЬНОСТЬЮ КОТОРЫХ ОСУЩЕСТВЛЯЕТ ПРАВИТЕЛЬСТВО РОССИЙСКОЙ</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ФЕДЕРАЦИИ, И ПОДВЕДОМСТВЕННЫМИ ИМ ФЕДЕРАЛЬНЫМИ КАЗЕННЫМИ</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УЧРЕЖДЕНИЯМИ ПРИ ПЛАНИРОВАНИИ И ОСУЩЕСТВЛЕНИИ</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ЦЕНТРАЛИЗОВАННЫХ ЗАКУПОК ПРОГРАММНОГО ОБЕСПЕЧЕНИЯ</w:t>
      </w:r>
    </w:p>
    <w:p w:rsidR="008B5200" w:rsidRPr="008B5200" w:rsidRDefault="008B5200" w:rsidP="008B5200">
      <w:pPr>
        <w:spacing w:after="0" w:line="240" w:lineRule="auto"/>
        <w:jc w:val="center"/>
        <w:rPr>
          <w:rFonts w:ascii="Verdana" w:eastAsia="Times New Roman" w:hAnsi="Verdana" w:cs="Times New Roman"/>
          <w:b/>
          <w:bCs/>
          <w:sz w:val="21"/>
          <w:szCs w:val="21"/>
          <w:lang w:eastAsia="ru-RU"/>
        </w:rPr>
      </w:pPr>
      <w:r w:rsidRPr="008B5200">
        <w:rPr>
          <w:rFonts w:ascii="Arial" w:eastAsia="Times New Roman" w:hAnsi="Arial" w:cs="Arial"/>
          <w:b/>
          <w:bCs/>
          <w:sz w:val="24"/>
          <w:szCs w:val="24"/>
          <w:lang w:eastAsia="ru-RU"/>
        </w:rPr>
        <w:t>ДЛЯ ВЕДЕНИЯ БЮДЖЕТНОГО УЧЕТА</w:t>
      </w:r>
    </w:p>
    <w:p w:rsidR="008B5200" w:rsidRPr="008B5200" w:rsidRDefault="008B5200" w:rsidP="008B5200">
      <w:pPr>
        <w:spacing w:after="0" w:line="240" w:lineRule="auto"/>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1. Настоящие Правила разработаны в соответствии с частью 10 статьи 26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определяют порядок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 (далее при совместном упоминании - централизованные закупки).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2. В целях настоящих Правил под централизованными закупками понимаются закупки товаров, работ, услуг, полномочия на планирование которых,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возложены на Министерство цифрового развития, связи и массовых коммуникаций Российской Федерации и Федеральное казначейство (далее - уполномоченные органы) в соответствии с пунктом 1 постановления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3. Настоящие Правила распространяются:</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а) в части централизованных закупок офисного программного обеспечения, а также программного обеспечения в сфере информационной безопасности - на Министерство цифрового развития, связи и массовых коммуникаций Российской Федерации и федеральные органы исполнительной власти, руководство деятельностью которых осуществляет Правительство Российской Федерации (далее - федеральные органы исполнительной власти);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б) в части централизованных закупок программного обеспечения для ведения бюджетного учета - на Федеральное казначейство, федеральные органы исполнительной власти и подведомственные им федеральные казенные учреждения (далее - подведомственные учреждения).</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4. При планировании и осуществлении централизованных закупок уполномоченные органы, федеральные органы исполнительной власти и подведомственные учреждения взаимодействуют на основе соблюдения принципов законности, ответственности, результативности и эффективности.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5. В целях реализации положений настоящих Правил уполномоченные органы осуществляют:</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а) при планировании централизованных закупок:</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lastRenderedPageBreak/>
        <w:t>формирование потребности для осуществления централизованных закупок на основе:</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информации федеральных органов исполнительной власти, представляемой соответствующему уполномоченному органу по устанавливаемым им по согласованию с Министерством финансов Российской Федерации формам и порядку;</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предложений федеральных органов исполнительной власти по совершенствованию офисного программного обеспечения и программного обеспечения в сфере информационной безопасности, закупленного в соответствии с постановлением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своевременное уточнение потребности для осуществления централизованных закупок вследствие реорганизации или ликвидации федерального органа исполнительной власти и (или) подведомственного учреждения, изменения функций и полномочий федерального органа исполнительной власти и (или) подведомственного учреждения;</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формирование документации по планированию закупок и внесение в нее изменений в соответствии с положениями Федерального закона;</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анализ информации федеральных органов исполнительной власти, представленной соответствующему уполномоченному органу при планировании централизованных закупок, на предмет ее соответствия положениям постановления Правительства Российской Федерации от 8 июня 2018 г. N 658 "О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б) при осуществлении централизованных закупок:</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формирование закупочной документации и проведение закупочных процедур, определение поставщиков (подрядчиков, исполнителей), заключение соответствующих государственных контрактов, контроль за исполнением заключенных государственных контрактов, принятие и оплату поставленных товаров, выполненных работ (их результатов), оказанных услуг в соответствии с положениями Федерального закона;</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взаимодействие с федеральными органами исполнительной власти и подведомственными учреждениями по вопросам контроля за исполнением заключенных государственных контрактов;</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организацию поставки товаров, выполнения работ (их результатов), оказания услуг в установленные совместно с федеральным органом исполнительной власти и (или) подведомственным учреждением сроки;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анализ информации, представленной федеральными органами исполнительной власти и подведомственными учреждениями, о качестве поставленных товаров, выполненных работ (их результатов), оказанных услуг по установленным соответствующим уполномоченным органом формам и порядку и обеспечивают учет указанной информации при приемке и оплате поставленных товаров, выполненных работ (их результатов), оказанных услуг;</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ведение журнала учета обращений федеральных органов исполнительной власти и подведомственных учреждений по вопросам качества поставленных товаров, выполненных работ (их результатов), оказанных услуг.</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6. В целях реализации положений настоящих Правил федеральные органы исполнительной власти и подведомственные учреждения осуществляют:</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а) при планировании централизованных закупок:</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 xml:space="preserve">своевременное представление и (или) уточнение ранее представленной в соответствующий уполномоченный орган информации о потребности в осуществлении централизованных закупок по формам и в порядке, которые устанавливаются </w:t>
      </w:r>
      <w:r w:rsidRPr="008B5200">
        <w:rPr>
          <w:rFonts w:ascii="Times New Roman" w:eastAsia="Times New Roman" w:hAnsi="Times New Roman" w:cs="Times New Roman"/>
          <w:sz w:val="24"/>
          <w:szCs w:val="24"/>
          <w:lang w:eastAsia="ru-RU"/>
        </w:rPr>
        <w:lastRenderedPageBreak/>
        <w:t>уполномоченным органом по согласованию с Министерством финансов Российской Федерации;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передачу бюджетных ассигнований и лимитов бюджетных обязательств федерального бюджета, предусмотренных федеральному органу исполнительной власти как главному распорядителю средств федерального бюджета на осуществление централизованных закупок, предусмотренных настоящими Правилами, в порядке, установленном бюджетным законодательством Российской Федерации, в соответствующий уполномоченный орган;</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б) при осуществлении централизованных закупок:</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согласовывают соответствующему уполномоченному органу дату и время поставки товаров, выполнения работ, оказания услуг;</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направляют соответствующему уполномоченному органу информацию о выявленных недостатках по поставке товаров, выполнению работ (их результатов), оказанию услуг по формам и в порядке, которые устанавливаются уполномоченным органом;</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участвуют совместно с соответствующим уполномоченным органом в приемке поставленного товара, выполненной работы (ее результатов), оказанной услуги, а также отдельных этапов поставки товара, выполнения работы (ее результатов), оказания услуги;</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подтверждают соответствующему уполномоченному органу поставку товаров, выполнение работ (их результатов), оказание услуг и (или) устранение выявленных недостатков по поставке товаров, выполнению работ (их результатов), оказанию услуг по формам и в порядке, которые устанавливаются соответствующим уполномоченным органом.</w:t>
      </w:r>
    </w:p>
    <w:p w:rsidR="008B5200" w:rsidRPr="008B5200" w:rsidRDefault="008B5200" w:rsidP="008B5200">
      <w:pPr>
        <w:spacing w:after="0" w:line="240" w:lineRule="auto"/>
        <w:ind w:firstLine="540"/>
        <w:jc w:val="both"/>
        <w:rPr>
          <w:rFonts w:ascii="Verdana" w:eastAsia="Times New Roman" w:hAnsi="Verdana" w:cs="Times New Roman"/>
          <w:sz w:val="21"/>
          <w:szCs w:val="21"/>
          <w:lang w:eastAsia="ru-RU"/>
        </w:rPr>
      </w:pPr>
      <w:r w:rsidRPr="008B5200">
        <w:rPr>
          <w:rFonts w:ascii="Times New Roman" w:eastAsia="Times New Roman" w:hAnsi="Times New Roman" w:cs="Times New Roman"/>
          <w:sz w:val="24"/>
          <w:szCs w:val="24"/>
          <w:lang w:eastAsia="ru-RU"/>
        </w:rPr>
        <w:t>7. При планировании централизованных закупок программного обеспечения для ведения бюджетного учета подведомственные учреждения взаимодействуют с соответствующим уполномоченным органом через федеральный орган исполнительной власти.</w:t>
      </w:r>
    </w:p>
    <w:p w:rsidR="00B01B94" w:rsidRDefault="00B01B94"/>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B5200"/>
    <w:rsid w:val="003636AE"/>
    <w:rsid w:val="008B5200"/>
    <w:rsid w:val="00B01B94"/>
    <w:rsid w:val="00D74A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3773</Words>
  <Characters>21509</Characters>
  <Application>Microsoft Office Word</Application>
  <DocSecurity>0</DocSecurity>
  <Lines>179</Lines>
  <Paragraphs>50</Paragraphs>
  <ScaleCrop>false</ScaleCrop>
  <Company>Krokoz™</Company>
  <LinksUpToDate>false</LinksUpToDate>
  <CharactersWithSpaces>25232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2019-01-12T06:37:00Z</dcterms:created>
  <dcterms:modified xsi:type="dcterms:W3CDTF">2019-01-12T06:38:00Z</dcterms:modified>
</cp:coreProperties>
</file>