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r w:rsidRPr="000E7CF4">
        <w:rPr>
          <w:rFonts w:ascii="Arial" w:eastAsia="Times New Roman" w:hAnsi="Arial" w:cs="Arial"/>
          <w:b/>
          <w:bCs/>
          <w:kern w:val="36"/>
          <w:lang w:eastAsia="ru-RU"/>
        </w:rPr>
        <w:t>ПРАВИТЕЛЬСТВО РОССИЙСКОЙ ФЕДЕРАЦИИ</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r w:rsidRPr="000E7CF4">
        <w:rPr>
          <w:rFonts w:ascii="Arial" w:eastAsia="Times New Roman" w:hAnsi="Arial" w:cs="Arial"/>
          <w:b/>
          <w:bCs/>
          <w:kern w:val="36"/>
          <w:lang w:eastAsia="ru-RU"/>
        </w:rPr>
        <w:t> </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bookmarkStart w:id="0" w:name="dst100002"/>
      <w:bookmarkEnd w:id="0"/>
      <w:r w:rsidRPr="000E7CF4">
        <w:rPr>
          <w:rFonts w:ascii="Arial" w:eastAsia="Times New Roman" w:hAnsi="Arial" w:cs="Arial"/>
          <w:b/>
          <w:bCs/>
          <w:kern w:val="36"/>
          <w:lang w:eastAsia="ru-RU"/>
        </w:rPr>
        <w:t>ПОСТАНОВЛЕНИЕ</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r w:rsidRPr="000E7CF4">
        <w:rPr>
          <w:rFonts w:ascii="Arial" w:eastAsia="Times New Roman" w:hAnsi="Arial" w:cs="Arial"/>
          <w:b/>
          <w:bCs/>
          <w:kern w:val="36"/>
          <w:lang w:eastAsia="ru-RU"/>
        </w:rPr>
        <w:t>от 1 октября 2020 г. N 1582</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r w:rsidRPr="000E7CF4">
        <w:rPr>
          <w:rFonts w:ascii="Arial" w:eastAsia="Times New Roman" w:hAnsi="Arial" w:cs="Arial"/>
          <w:b/>
          <w:bCs/>
          <w:kern w:val="36"/>
          <w:lang w:eastAsia="ru-RU"/>
        </w:rPr>
        <w:t> </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bookmarkStart w:id="1" w:name="dst100003"/>
      <w:bookmarkEnd w:id="1"/>
      <w:r w:rsidRPr="000E7CF4">
        <w:rPr>
          <w:rFonts w:ascii="Arial" w:eastAsia="Times New Roman" w:hAnsi="Arial" w:cs="Arial"/>
          <w:b/>
          <w:bCs/>
          <w:kern w:val="36"/>
          <w:lang w:eastAsia="ru-RU"/>
        </w:rPr>
        <w:t>О ВНЕСЕНИИ ИЗМЕНЕНИЙ</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r w:rsidRPr="000E7CF4">
        <w:rPr>
          <w:rFonts w:ascii="Arial" w:eastAsia="Times New Roman" w:hAnsi="Arial" w:cs="Arial"/>
          <w:b/>
          <w:bCs/>
          <w:kern w:val="36"/>
          <w:lang w:eastAsia="ru-RU"/>
        </w:rPr>
        <w:t>В ПОЛОЖЕНИЕ О ГОСУДАРСТВЕННОМ РЕГУЛИРОВАНИИ ЦЕН</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r w:rsidRPr="000E7CF4">
        <w:rPr>
          <w:rFonts w:ascii="Arial" w:eastAsia="Times New Roman" w:hAnsi="Arial" w:cs="Arial"/>
          <w:b/>
          <w:bCs/>
          <w:kern w:val="36"/>
          <w:lang w:eastAsia="ru-RU"/>
        </w:rPr>
        <w:t xml:space="preserve">НА ПРОДУКЦИЮ, ПОСТАВЛЯЕМУЮ ПО </w:t>
      </w:r>
      <w:proofErr w:type="gramStart"/>
      <w:r w:rsidRPr="000E7CF4">
        <w:rPr>
          <w:rFonts w:ascii="Arial" w:eastAsia="Times New Roman" w:hAnsi="Arial" w:cs="Arial"/>
          <w:b/>
          <w:bCs/>
          <w:kern w:val="36"/>
          <w:lang w:eastAsia="ru-RU"/>
        </w:rPr>
        <w:t>ГОСУДАРСТВЕННОМУ</w:t>
      </w:r>
      <w:proofErr w:type="gramEnd"/>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r w:rsidRPr="000E7CF4">
        <w:rPr>
          <w:rFonts w:ascii="Arial" w:eastAsia="Times New Roman" w:hAnsi="Arial" w:cs="Arial"/>
          <w:b/>
          <w:bCs/>
          <w:kern w:val="36"/>
          <w:lang w:eastAsia="ru-RU"/>
        </w:rPr>
        <w:t>ОБОРОННОМУ ЗАКАЗУ</w:t>
      </w:r>
    </w:p>
    <w:p w:rsidR="000E7CF4" w:rsidRPr="000E7CF4" w:rsidRDefault="000E7CF4" w:rsidP="000E7CF4">
      <w:pPr>
        <w:shd w:val="clear" w:color="auto" w:fill="FFFFFF"/>
        <w:spacing w:line="263" w:lineRule="atLeast"/>
        <w:ind w:firstLine="0"/>
        <w:jc w:val="both"/>
        <w:rPr>
          <w:rFonts w:ascii="Arial" w:eastAsia="Times New Roman" w:hAnsi="Arial" w:cs="Arial"/>
          <w:lang w:eastAsia="ru-RU"/>
        </w:rPr>
      </w:pPr>
      <w:r w:rsidRPr="000E7CF4">
        <w:rPr>
          <w:rFonts w:ascii="Arial" w:eastAsia="Times New Roman" w:hAnsi="Arial" w:cs="Arial"/>
          <w:lang w:eastAsia="ru-RU"/>
        </w:rPr>
        <w:t> </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2" w:name="dst100004"/>
      <w:bookmarkEnd w:id="2"/>
      <w:r w:rsidRPr="000E7CF4">
        <w:rPr>
          <w:rFonts w:ascii="Arial" w:eastAsia="Times New Roman" w:hAnsi="Arial" w:cs="Arial"/>
          <w:lang w:eastAsia="ru-RU"/>
        </w:rPr>
        <w:t>Правительство Российской Федерации постановляет:</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3" w:name="dst100005"/>
      <w:bookmarkEnd w:id="3"/>
      <w:r w:rsidRPr="000E7CF4">
        <w:rPr>
          <w:rFonts w:ascii="Arial" w:eastAsia="Times New Roman" w:hAnsi="Arial" w:cs="Arial"/>
          <w:lang w:eastAsia="ru-RU"/>
        </w:rPr>
        <w:t xml:space="preserve">1. </w:t>
      </w:r>
      <w:proofErr w:type="gramStart"/>
      <w:r w:rsidRPr="000E7CF4">
        <w:rPr>
          <w:rFonts w:ascii="Arial" w:eastAsia="Times New Roman" w:hAnsi="Arial" w:cs="Arial"/>
          <w:lang w:eastAsia="ru-RU"/>
        </w:rPr>
        <w:t>Утвердить прилагаемые изменения, которые вносятся в Положение о государственном регулировании цен на продукцию, поставляемую по государственному оборонному заказу, утвержденное постановлением Правительства Российской Федерации от 2 декабря 2017 г. N 1465 "О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w:t>
      </w:r>
      <w:proofErr w:type="gramEnd"/>
      <w:r w:rsidRPr="000E7CF4">
        <w:rPr>
          <w:rFonts w:ascii="Arial" w:eastAsia="Times New Roman" w:hAnsi="Arial" w:cs="Arial"/>
          <w:lang w:eastAsia="ru-RU"/>
        </w:rPr>
        <w:t xml:space="preserve">, </w:t>
      </w:r>
      <w:proofErr w:type="gramStart"/>
      <w:r w:rsidRPr="000E7CF4">
        <w:rPr>
          <w:rFonts w:ascii="Arial" w:eastAsia="Times New Roman" w:hAnsi="Arial" w:cs="Arial"/>
          <w:lang w:eastAsia="ru-RU"/>
        </w:rPr>
        <w:t>N 50, ст. 7624; 2020, N 16, ст. 2593).</w:t>
      </w:r>
      <w:proofErr w:type="gramEnd"/>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4" w:name="dst100006"/>
      <w:bookmarkEnd w:id="4"/>
      <w:r w:rsidRPr="000E7CF4">
        <w:rPr>
          <w:rFonts w:ascii="Arial" w:eastAsia="Times New Roman" w:hAnsi="Arial" w:cs="Arial"/>
          <w:lang w:eastAsia="ru-RU"/>
        </w:rPr>
        <w:t xml:space="preserve">2. </w:t>
      </w:r>
      <w:proofErr w:type="gramStart"/>
      <w:r w:rsidRPr="000E7CF4">
        <w:rPr>
          <w:rFonts w:ascii="Arial" w:eastAsia="Times New Roman" w:hAnsi="Arial" w:cs="Arial"/>
          <w:lang w:eastAsia="ru-RU"/>
        </w:rPr>
        <w:t>Установить, что цены, сформированные в соответствии с Положением о государственном регулировании цен на продукцию, поставляемую по государственному оборонному заказу, утвержденным постановлением Правительства Российской Федерации от 2 декабря 2017 г. N 1465 "О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 до вступления в силу</w:t>
      </w:r>
      <w:proofErr w:type="gramEnd"/>
      <w:r w:rsidRPr="000E7CF4">
        <w:rPr>
          <w:rFonts w:ascii="Arial" w:eastAsia="Times New Roman" w:hAnsi="Arial" w:cs="Arial"/>
          <w:lang w:eastAsia="ru-RU"/>
        </w:rPr>
        <w:t xml:space="preserve"> настоящего постановления, пересмотру не подлежат, если иное не установлено законодательством Российской Федерации.</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5" w:name="dst100007"/>
      <w:bookmarkEnd w:id="5"/>
      <w:r w:rsidRPr="000E7CF4">
        <w:rPr>
          <w:rFonts w:ascii="Arial" w:eastAsia="Times New Roman" w:hAnsi="Arial" w:cs="Arial"/>
          <w:lang w:eastAsia="ru-RU"/>
        </w:rPr>
        <w:t>3. Настоящее постановление вступает в силу со дня его официального опубликования.</w:t>
      </w:r>
    </w:p>
    <w:p w:rsidR="000E7CF4" w:rsidRPr="000E7CF4" w:rsidRDefault="000E7CF4" w:rsidP="000E7CF4">
      <w:pPr>
        <w:shd w:val="clear" w:color="auto" w:fill="FFFFFF"/>
        <w:spacing w:line="263" w:lineRule="atLeast"/>
        <w:ind w:firstLine="0"/>
        <w:jc w:val="both"/>
        <w:rPr>
          <w:rFonts w:ascii="Arial" w:eastAsia="Times New Roman" w:hAnsi="Arial" w:cs="Arial"/>
          <w:lang w:eastAsia="ru-RU"/>
        </w:rPr>
      </w:pPr>
      <w:r w:rsidRPr="000E7CF4">
        <w:rPr>
          <w:rFonts w:ascii="Arial" w:eastAsia="Times New Roman" w:hAnsi="Arial" w:cs="Arial"/>
          <w:lang w:eastAsia="ru-RU"/>
        </w:rPr>
        <w:t> </w:t>
      </w:r>
    </w:p>
    <w:p w:rsidR="000E7CF4" w:rsidRPr="000E7CF4" w:rsidRDefault="000E7CF4" w:rsidP="000E7CF4">
      <w:pPr>
        <w:shd w:val="clear" w:color="auto" w:fill="FFFFFF"/>
        <w:spacing w:line="329" w:lineRule="atLeast"/>
        <w:ind w:firstLine="0"/>
        <w:jc w:val="right"/>
        <w:rPr>
          <w:rFonts w:ascii="Arial" w:eastAsia="Times New Roman" w:hAnsi="Arial" w:cs="Arial"/>
          <w:lang w:eastAsia="ru-RU"/>
        </w:rPr>
      </w:pPr>
      <w:bookmarkStart w:id="6" w:name="dst100008"/>
      <w:bookmarkEnd w:id="6"/>
      <w:r w:rsidRPr="000E7CF4">
        <w:rPr>
          <w:rFonts w:ascii="Arial" w:eastAsia="Times New Roman" w:hAnsi="Arial" w:cs="Arial"/>
          <w:lang w:eastAsia="ru-RU"/>
        </w:rPr>
        <w:t>Председатель Правительства</w:t>
      </w:r>
    </w:p>
    <w:p w:rsidR="000E7CF4" w:rsidRPr="000E7CF4" w:rsidRDefault="000E7CF4" w:rsidP="000E7CF4">
      <w:pPr>
        <w:shd w:val="clear" w:color="auto" w:fill="FFFFFF"/>
        <w:spacing w:line="329" w:lineRule="atLeast"/>
        <w:ind w:firstLine="0"/>
        <w:jc w:val="right"/>
        <w:rPr>
          <w:rFonts w:ascii="Arial" w:eastAsia="Times New Roman" w:hAnsi="Arial" w:cs="Arial"/>
          <w:lang w:eastAsia="ru-RU"/>
        </w:rPr>
      </w:pPr>
      <w:r w:rsidRPr="000E7CF4">
        <w:rPr>
          <w:rFonts w:ascii="Arial" w:eastAsia="Times New Roman" w:hAnsi="Arial" w:cs="Arial"/>
          <w:lang w:eastAsia="ru-RU"/>
        </w:rPr>
        <w:t>Российской Федерации</w:t>
      </w:r>
    </w:p>
    <w:p w:rsidR="000E7CF4" w:rsidRPr="000E7CF4" w:rsidRDefault="000E7CF4" w:rsidP="000E7CF4">
      <w:pPr>
        <w:shd w:val="clear" w:color="auto" w:fill="FFFFFF"/>
        <w:spacing w:line="329" w:lineRule="atLeast"/>
        <w:ind w:firstLine="0"/>
        <w:jc w:val="right"/>
        <w:rPr>
          <w:rFonts w:ascii="Arial" w:eastAsia="Times New Roman" w:hAnsi="Arial" w:cs="Arial"/>
          <w:lang w:eastAsia="ru-RU"/>
        </w:rPr>
      </w:pPr>
      <w:r w:rsidRPr="000E7CF4">
        <w:rPr>
          <w:rFonts w:ascii="Arial" w:eastAsia="Times New Roman" w:hAnsi="Arial" w:cs="Arial"/>
          <w:lang w:eastAsia="ru-RU"/>
        </w:rPr>
        <w:t>М.МИШУСТИН</w:t>
      </w:r>
    </w:p>
    <w:p w:rsidR="000E7CF4" w:rsidRPr="000E7CF4" w:rsidRDefault="000E7CF4" w:rsidP="000E7CF4">
      <w:pPr>
        <w:shd w:val="clear" w:color="auto" w:fill="FFFFFF"/>
        <w:spacing w:line="263" w:lineRule="atLeast"/>
        <w:ind w:firstLine="0"/>
        <w:jc w:val="both"/>
        <w:rPr>
          <w:rFonts w:ascii="Arial" w:eastAsia="Times New Roman" w:hAnsi="Arial" w:cs="Arial"/>
          <w:lang w:eastAsia="ru-RU"/>
        </w:rPr>
      </w:pPr>
      <w:r w:rsidRPr="000E7CF4">
        <w:rPr>
          <w:rFonts w:ascii="Arial" w:eastAsia="Times New Roman" w:hAnsi="Arial" w:cs="Arial"/>
          <w:lang w:eastAsia="ru-RU"/>
        </w:rPr>
        <w:t> </w:t>
      </w:r>
    </w:p>
    <w:p w:rsidR="000E7CF4" w:rsidRPr="000E7CF4" w:rsidRDefault="000E7CF4">
      <w:r w:rsidRPr="000E7CF4">
        <w:br w:type="page"/>
      </w:r>
    </w:p>
    <w:p w:rsidR="000E7CF4" w:rsidRPr="000E7CF4" w:rsidRDefault="000E7CF4" w:rsidP="000E7CF4">
      <w:pPr>
        <w:shd w:val="clear" w:color="auto" w:fill="FFFFFF"/>
        <w:spacing w:line="329" w:lineRule="atLeast"/>
        <w:ind w:firstLine="0"/>
        <w:jc w:val="right"/>
        <w:rPr>
          <w:rFonts w:ascii="Arial" w:eastAsia="Times New Roman" w:hAnsi="Arial" w:cs="Arial"/>
          <w:lang w:eastAsia="ru-RU"/>
        </w:rPr>
      </w:pPr>
      <w:r w:rsidRPr="000E7CF4">
        <w:rPr>
          <w:rFonts w:ascii="Arial" w:eastAsia="Times New Roman" w:hAnsi="Arial" w:cs="Arial"/>
          <w:lang w:eastAsia="ru-RU"/>
        </w:rPr>
        <w:lastRenderedPageBreak/>
        <w:t>Утверждены</w:t>
      </w:r>
    </w:p>
    <w:p w:rsidR="000E7CF4" w:rsidRPr="000E7CF4" w:rsidRDefault="000E7CF4" w:rsidP="000E7CF4">
      <w:pPr>
        <w:shd w:val="clear" w:color="auto" w:fill="FFFFFF"/>
        <w:spacing w:line="329" w:lineRule="atLeast"/>
        <w:ind w:firstLine="0"/>
        <w:jc w:val="right"/>
        <w:rPr>
          <w:rFonts w:ascii="Arial" w:eastAsia="Times New Roman" w:hAnsi="Arial" w:cs="Arial"/>
          <w:lang w:eastAsia="ru-RU"/>
        </w:rPr>
      </w:pPr>
      <w:r w:rsidRPr="000E7CF4">
        <w:rPr>
          <w:rFonts w:ascii="Arial" w:eastAsia="Times New Roman" w:hAnsi="Arial" w:cs="Arial"/>
          <w:lang w:eastAsia="ru-RU"/>
        </w:rPr>
        <w:t>постановлением Правительства</w:t>
      </w:r>
    </w:p>
    <w:p w:rsidR="000E7CF4" w:rsidRPr="000E7CF4" w:rsidRDefault="000E7CF4" w:rsidP="000E7CF4">
      <w:pPr>
        <w:shd w:val="clear" w:color="auto" w:fill="FFFFFF"/>
        <w:spacing w:line="329" w:lineRule="atLeast"/>
        <w:ind w:firstLine="0"/>
        <w:jc w:val="right"/>
        <w:rPr>
          <w:rFonts w:ascii="Arial" w:eastAsia="Times New Roman" w:hAnsi="Arial" w:cs="Arial"/>
          <w:lang w:eastAsia="ru-RU"/>
        </w:rPr>
      </w:pPr>
      <w:r w:rsidRPr="000E7CF4">
        <w:rPr>
          <w:rFonts w:ascii="Arial" w:eastAsia="Times New Roman" w:hAnsi="Arial" w:cs="Arial"/>
          <w:lang w:eastAsia="ru-RU"/>
        </w:rPr>
        <w:t>Российской Федерации</w:t>
      </w:r>
    </w:p>
    <w:p w:rsidR="000E7CF4" w:rsidRPr="000E7CF4" w:rsidRDefault="000E7CF4" w:rsidP="000E7CF4">
      <w:pPr>
        <w:shd w:val="clear" w:color="auto" w:fill="FFFFFF"/>
        <w:spacing w:line="329" w:lineRule="atLeast"/>
        <w:ind w:firstLine="0"/>
        <w:jc w:val="right"/>
        <w:rPr>
          <w:rFonts w:ascii="Arial" w:eastAsia="Times New Roman" w:hAnsi="Arial" w:cs="Arial"/>
          <w:lang w:eastAsia="ru-RU"/>
        </w:rPr>
      </w:pPr>
      <w:r w:rsidRPr="000E7CF4">
        <w:rPr>
          <w:rFonts w:ascii="Arial" w:eastAsia="Times New Roman" w:hAnsi="Arial" w:cs="Arial"/>
          <w:lang w:eastAsia="ru-RU"/>
        </w:rPr>
        <w:t>от 1 октября 2020 г. N 1582</w:t>
      </w:r>
    </w:p>
    <w:p w:rsidR="000E7CF4" w:rsidRPr="000E7CF4" w:rsidRDefault="000E7CF4" w:rsidP="000E7CF4">
      <w:pPr>
        <w:shd w:val="clear" w:color="auto" w:fill="FFFFFF"/>
        <w:spacing w:line="263" w:lineRule="atLeast"/>
        <w:ind w:firstLine="0"/>
        <w:jc w:val="both"/>
        <w:rPr>
          <w:rFonts w:ascii="Arial" w:eastAsia="Times New Roman" w:hAnsi="Arial" w:cs="Arial"/>
          <w:lang w:eastAsia="ru-RU"/>
        </w:rPr>
      </w:pPr>
      <w:r w:rsidRPr="000E7CF4">
        <w:rPr>
          <w:rFonts w:ascii="Arial" w:eastAsia="Times New Roman" w:hAnsi="Arial" w:cs="Arial"/>
          <w:lang w:eastAsia="ru-RU"/>
        </w:rPr>
        <w:t> </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bookmarkStart w:id="7" w:name="dst100010"/>
      <w:bookmarkEnd w:id="7"/>
      <w:r w:rsidRPr="000E7CF4">
        <w:rPr>
          <w:rFonts w:ascii="Arial" w:eastAsia="Times New Roman" w:hAnsi="Arial" w:cs="Arial"/>
          <w:b/>
          <w:bCs/>
          <w:kern w:val="36"/>
          <w:lang w:eastAsia="ru-RU"/>
        </w:rPr>
        <w:t>ИЗМЕНЕНИЯ,</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proofErr w:type="gramStart"/>
      <w:r w:rsidRPr="000E7CF4">
        <w:rPr>
          <w:rFonts w:ascii="Arial" w:eastAsia="Times New Roman" w:hAnsi="Arial" w:cs="Arial"/>
          <w:b/>
          <w:bCs/>
          <w:kern w:val="36"/>
          <w:lang w:eastAsia="ru-RU"/>
        </w:rPr>
        <w:t>КОТОРЫЕ</w:t>
      </w:r>
      <w:proofErr w:type="gramEnd"/>
      <w:r w:rsidRPr="000E7CF4">
        <w:rPr>
          <w:rFonts w:ascii="Arial" w:eastAsia="Times New Roman" w:hAnsi="Arial" w:cs="Arial"/>
          <w:b/>
          <w:bCs/>
          <w:kern w:val="36"/>
          <w:lang w:eastAsia="ru-RU"/>
        </w:rPr>
        <w:t xml:space="preserve"> ВНОСЯТСЯ В ПОЛОЖЕНИЕ О ГОСУДАРСТВЕННОМ</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proofErr w:type="gramStart"/>
      <w:r w:rsidRPr="000E7CF4">
        <w:rPr>
          <w:rFonts w:ascii="Arial" w:eastAsia="Times New Roman" w:hAnsi="Arial" w:cs="Arial"/>
          <w:b/>
          <w:bCs/>
          <w:kern w:val="36"/>
          <w:lang w:eastAsia="ru-RU"/>
        </w:rPr>
        <w:t>РЕГУЛИРОВАНИИ</w:t>
      </w:r>
      <w:proofErr w:type="gramEnd"/>
      <w:r w:rsidRPr="000E7CF4">
        <w:rPr>
          <w:rFonts w:ascii="Arial" w:eastAsia="Times New Roman" w:hAnsi="Arial" w:cs="Arial"/>
          <w:b/>
          <w:bCs/>
          <w:kern w:val="36"/>
          <w:lang w:eastAsia="ru-RU"/>
        </w:rPr>
        <w:t xml:space="preserve"> ЦЕН НА ПРОДУКЦИЮ, ПОСТАВЛЯЕМУЮ</w:t>
      </w:r>
    </w:p>
    <w:p w:rsidR="000E7CF4" w:rsidRPr="000E7CF4" w:rsidRDefault="000E7CF4" w:rsidP="000E7CF4">
      <w:pPr>
        <w:shd w:val="clear" w:color="auto" w:fill="FFFFFF"/>
        <w:spacing w:after="144" w:line="329" w:lineRule="atLeast"/>
        <w:ind w:firstLine="0"/>
        <w:jc w:val="center"/>
        <w:outlineLvl w:val="0"/>
        <w:rPr>
          <w:rFonts w:ascii="Arial" w:eastAsia="Times New Roman" w:hAnsi="Arial" w:cs="Arial"/>
          <w:b/>
          <w:bCs/>
          <w:kern w:val="36"/>
          <w:lang w:eastAsia="ru-RU"/>
        </w:rPr>
      </w:pPr>
      <w:r w:rsidRPr="000E7CF4">
        <w:rPr>
          <w:rFonts w:ascii="Arial" w:eastAsia="Times New Roman" w:hAnsi="Arial" w:cs="Arial"/>
          <w:b/>
          <w:bCs/>
          <w:kern w:val="36"/>
          <w:lang w:eastAsia="ru-RU"/>
        </w:rPr>
        <w:t>ПО ГОСУДАРСТВЕННОМУ ОБОРОННОМУ ЗАКАЗУ</w:t>
      </w:r>
    </w:p>
    <w:p w:rsidR="000E7CF4" w:rsidRPr="000E7CF4" w:rsidRDefault="000E7CF4" w:rsidP="000E7CF4">
      <w:pPr>
        <w:shd w:val="clear" w:color="auto" w:fill="FFFFFF"/>
        <w:spacing w:line="263" w:lineRule="atLeast"/>
        <w:ind w:firstLine="0"/>
        <w:jc w:val="both"/>
        <w:rPr>
          <w:rFonts w:ascii="Arial" w:eastAsia="Times New Roman" w:hAnsi="Arial" w:cs="Arial"/>
          <w:lang w:eastAsia="ru-RU"/>
        </w:rPr>
      </w:pPr>
      <w:r w:rsidRPr="000E7CF4">
        <w:rPr>
          <w:rFonts w:ascii="Arial" w:eastAsia="Times New Roman" w:hAnsi="Arial" w:cs="Arial"/>
          <w:lang w:eastAsia="ru-RU"/>
        </w:rPr>
        <w:t> </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8" w:name="dst100011"/>
      <w:bookmarkEnd w:id="8"/>
      <w:r w:rsidRPr="000E7CF4">
        <w:rPr>
          <w:rFonts w:ascii="Arial" w:eastAsia="Times New Roman" w:hAnsi="Arial" w:cs="Arial"/>
          <w:lang w:eastAsia="ru-RU"/>
        </w:rPr>
        <w:t>1. В абзаце двадцать первом пункта 2 слова "минимального значения, установленного пунктом 55 настоящего Положения</w:t>
      </w:r>
      <w:proofErr w:type="gramStart"/>
      <w:r w:rsidRPr="000E7CF4">
        <w:rPr>
          <w:rFonts w:ascii="Arial" w:eastAsia="Times New Roman" w:hAnsi="Arial" w:cs="Arial"/>
          <w:lang w:eastAsia="ru-RU"/>
        </w:rPr>
        <w:t>,"</w:t>
      </w:r>
      <w:proofErr w:type="gramEnd"/>
      <w:r w:rsidRPr="000E7CF4">
        <w:rPr>
          <w:rFonts w:ascii="Arial" w:eastAsia="Times New Roman" w:hAnsi="Arial" w:cs="Arial"/>
          <w:lang w:eastAsia="ru-RU"/>
        </w:rPr>
        <w:t xml:space="preserve"> заменить словами "10 процентов плановых собственных затрат головного исполнителя (исполнителя) на поставку (включая производство) этой продукции, а для головного исполнителя (исполнителя) в случае, если доля его собственных затрат в себестоимости продукции составляет 20 процентов и более, - менее 5 процентов себестоимости продукции".</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9" w:name="dst100012"/>
      <w:bookmarkEnd w:id="9"/>
      <w:r w:rsidRPr="000E7CF4">
        <w:rPr>
          <w:rFonts w:ascii="Arial" w:eastAsia="Times New Roman" w:hAnsi="Arial" w:cs="Arial"/>
          <w:lang w:eastAsia="ru-RU"/>
        </w:rPr>
        <w:t>2. Пункт 54 изложить в следующей редакции:</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10" w:name="dst100013"/>
      <w:bookmarkEnd w:id="10"/>
      <w:r w:rsidRPr="000E7CF4">
        <w:rPr>
          <w:rFonts w:ascii="Arial" w:eastAsia="Times New Roman" w:hAnsi="Arial" w:cs="Arial"/>
          <w:lang w:eastAsia="ru-RU"/>
        </w:rPr>
        <w:t xml:space="preserve">"54. </w:t>
      </w:r>
      <w:proofErr w:type="gramStart"/>
      <w:r w:rsidRPr="000E7CF4">
        <w:rPr>
          <w:rFonts w:ascii="Arial" w:eastAsia="Times New Roman" w:hAnsi="Arial" w:cs="Arial"/>
          <w:lang w:eastAsia="ru-RU"/>
        </w:rPr>
        <w:t>При определении цены на продукцию, указанную в пункте 6 настоящего Положения, с применением затратного метода в соответствии с разделом II настоящего Положения размер плановой рентабельности (прибыли) в составе цены на указанную продукцию устанавливается в размере суммы: не более 1 процента плановых привнесенных затрат и не более 20 процентов плановых собственных затрат организации на поставку (включая производство) продукции, но не менее</w:t>
      </w:r>
      <w:proofErr w:type="gramEnd"/>
      <w:r w:rsidRPr="000E7CF4">
        <w:rPr>
          <w:rFonts w:ascii="Arial" w:eastAsia="Times New Roman" w:hAnsi="Arial" w:cs="Arial"/>
          <w:lang w:eastAsia="ru-RU"/>
        </w:rPr>
        <w:t xml:space="preserve"> 10 процентов плановых собственных затрат организации на поставку (включая производство) продукции.</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11" w:name="dst100014"/>
      <w:bookmarkEnd w:id="11"/>
      <w:r w:rsidRPr="000E7CF4">
        <w:rPr>
          <w:rFonts w:ascii="Arial" w:eastAsia="Times New Roman" w:hAnsi="Arial" w:cs="Arial"/>
          <w:lang w:eastAsia="ru-RU"/>
        </w:rPr>
        <w:t>При этом для головного исполнителя (исполнителя) в случае, если доля его собственных затрат в себестоимости продукции составляет 20 процентов и более, плановая рентабельность (прибыль) не может быть менее 5 процентов себестоимости продукции.</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12" w:name="dst100015"/>
      <w:bookmarkEnd w:id="12"/>
      <w:proofErr w:type="gramStart"/>
      <w:r w:rsidRPr="000E7CF4">
        <w:rPr>
          <w:rFonts w:ascii="Arial" w:eastAsia="Times New Roman" w:hAnsi="Arial" w:cs="Arial"/>
          <w:lang w:eastAsia="ru-RU"/>
        </w:rPr>
        <w:t>В случае обоснования головным исполнителем государственного контракта (потенциальным головным исполнителем при определении прогнозной цены на продукцию) необходимости направления части прибыли от поставки продукции на развитие производства для эффективного выполнения государственных контрактов (контрактов) на поставку продукции, в том числе для снижения трудоемкости, материалоемкости и энергоемкости производства, общепроизводственных и общехозяйственных расходов, плановая рентабельность (прибыль) в части, определяемой при расчетах цены на продукцию</w:t>
      </w:r>
      <w:proofErr w:type="gramEnd"/>
      <w:r w:rsidRPr="000E7CF4">
        <w:rPr>
          <w:rFonts w:ascii="Arial" w:eastAsia="Times New Roman" w:hAnsi="Arial" w:cs="Arial"/>
          <w:lang w:eastAsia="ru-RU"/>
        </w:rPr>
        <w:t xml:space="preserve"> исходя из плановых собственных затрат организации на поставку (включая производство) указанной продукции, устанавливается в размере от 20 до 25 процентов этих затрат (кроме случаев установления базовой цены). При этом размер плановой рентабельности (прибыли) в части, определяемой при расчетах цены на продукцию исходя из привнесенных затрат, не может превышать 1 процент этих затрат.</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13" w:name="dst100016"/>
      <w:bookmarkEnd w:id="13"/>
      <w:r w:rsidRPr="000E7CF4">
        <w:rPr>
          <w:rFonts w:ascii="Arial" w:eastAsia="Times New Roman" w:hAnsi="Arial" w:cs="Arial"/>
          <w:lang w:eastAsia="ru-RU"/>
        </w:rPr>
        <w:t>Предусмотренный настоящим пунктом размер рентабельности (прибыли) является плановым и применяется только:</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14" w:name="dst100017"/>
      <w:bookmarkEnd w:id="14"/>
      <w:r w:rsidRPr="000E7CF4">
        <w:rPr>
          <w:rFonts w:ascii="Arial" w:eastAsia="Times New Roman" w:hAnsi="Arial" w:cs="Arial"/>
          <w:lang w:eastAsia="ru-RU"/>
        </w:rPr>
        <w:t>для определения прогнозных цен (вне зависимости от их вида) на продукцию при формировании государственного оборонного заказа;</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15" w:name="dst100018"/>
      <w:bookmarkEnd w:id="15"/>
      <w:r w:rsidRPr="000E7CF4">
        <w:rPr>
          <w:rFonts w:ascii="Arial" w:eastAsia="Times New Roman" w:hAnsi="Arial" w:cs="Arial"/>
          <w:lang w:eastAsia="ru-RU"/>
        </w:rPr>
        <w:t>для определения фиксированной, ориентировочной (уточняемой) цены на продукцию и цены на продукцию, возмещающей издержки, - при заключении государственного контракта (контракта) или дополнительного соглашения к государственному контракту (контракту);</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16" w:name="dst100019"/>
      <w:bookmarkEnd w:id="16"/>
      <w:r w:rsidRPr="000E7CF4">
        <w:rPr>
          <w:rFonts w:ascii="Arial" w:eastAsia="Times New Roman" w:hAnsi="Arial" w:cs="Arial"/>
          <w:lang w:eastAsia="ru-RU"/>
        </w:rPr>
        <w:t>для определения начальной (максимальной) цены государственного контракта затратным методом</w:t>
      </w:r>
      <w:proofErr w:type="gramStart"/>
      <w:r w:rsidRPr="000E7CF4">
        <w:rPr>
          <w:rFonts w:ascii="Arial" w:eastAsia="Times New Roman" w:hAnsi="Arial" w:cs="Arial"/>
          <w:lang w:eastAsia="ru-RU"/>
        </w:rPr>
        <w:t>.".</w:t>
      </w:r>
      <w:proofErr w:type="gramEnd"/>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17" w:name="dst100020"/>
      <w:bookmarkEnd w:id="17"/>
      <w:r w:rsidRPr="000E7CF4">
        <w:rPr>
          <w:rFonts w:ascii="Arial" w:eastAsia="Times New Roman" w:hAnsi="Arial" w:cs="Arial"/>
          <w:lang w:eastAsia="ru-RU"/>
        </w:rPr>
        <w:lastRenderedPageBreak/>
        <w:t>3. Пункт 55 признать утратившим силу.</w:t>
      </w:r>
    </w:p>
    <w:p w:rsidR="000E7CF4" w:rsidRPr="000E7CF4" w:rsidRDefault="000E7CF4" w:rsidP="000E7CF4">
      <w:pPr>
        <w:shd w:val="clear" w:color="auto" w:fill="FFFFFF"/>
        <w:spacing w:line="263" w:lineRule="atLeast"/>
        <w:ind w:firstLine="540"/>
        <w:jc w:val="both"/>
        <w:rPr>
          <w:rFonts w:ascii="Arial" w:eastAsia="Times New Roman" w:hAnsi="Arial" w:cs="Arial"/>
          <w:lang w:eastAsia="ru-RU"/>
        </w:rPr>
      </w:pPr>
      <w:bookmarkStart w:id="18" w:name="dst100021"/>
      <w:bookmarkEnd w:id="18"/>
      <w:r w:rsidRPr="000E7CF4">
        <w:rPr>
          <w:rFonts w:ascii="Arial" w:eastAsia="Times New Roman" w:hAnsi="Arial" w:cs="Arial"/>
          <w:lang w:eastAsia="ru-RU"/>
        </w:rPr>
        <w:t>4. В пункте 58 цифры "57" заменить цифрами "56".</w:t>
      </w:r>
    </w:p>
    <w:p w:rsidR="000E7CF4" w:rsidRPr="000E7CF4" w:rsidRDefault="000E7CF4" w:rsidP="000E7CF4">
      <w:pPr>
        <w:shd w:val="clear" w:color="auto" w:fill="FFFFFF"/>
        <w:spacing w:line="263" w:lineRule="atLeast"/>
        <w:ind w:firstLine="0"/>
        <w:jc w:val="both"/>
        <w:rPr>
          <w:rFonts w:ascii="Arial" w:eastAsia="Times New Roman" w:hAnsi="Arial" w:cs="Arial"/>
          <w:lang w:eastAsia="ru-RU"/>
        </w:rPr>
      </w:pPr>
      <w:r w:rsidRPr="000E7CF4">
        <w:rPr>
          <w:rFonts w:ascii="Arial" w:eastAsia="Times New Roman" w:hAnsi="Arial" w:cs="Arial"/>
          <w:lang w:eastAsia="ru-RU"/>
        </w:rPr>
        <w:t> </w:t>
      </w:r>
    </w:p>
    <w:p w:rsidR="00B01B94" w:rsidRPr="000E7CF4" w:rsidRDefault="00B01B94"/>
    <w:sectPr w:rsidR="00B01B94" w:rsidRPr="000E7CF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E7CF4"/>
    <w:rsid w:val="000E7CF4"/>
    <w:rsid w:val="003636AE"/>
    <w:rsid w:val="00490505"/>
    <w:rsid w:val="005F4005"/>
    <w:rsid w:val="00740A4D"/>
    <w:rsid w:val="009E1445"/>
    <w:rsid w:val="00B01B94"/>
    <w:rsid w:val="00D94372"/>
    <w:rsid w:val="00E67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paragraph" w:styleId="1">
    <w:name w:val="heading 1"/>
    <w:basedOn w:val="a"/>
    <w:link w:val="10"/>
    <w:uiPriority w:val="9"/>
    <w:qFormat/>
    <w:rsid w:val="000E7CF4"/>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CF4"/>
    <w:rPr>
      <w:rFonts w:ascii="Times New Roman" w:eastAsia="Times New Roman" w:hAnsi="Times New Roman" w:cs="Times New Roman"/>
      <w:b/>
      <w:bCs/>
      <w:kern w:val="36"/>
      <w:sz w:val="48"/>
      <w:szCs w:val="48"/>
      <w:lang w:eastAsia="ru-RU"/>
    </w:rPr>
  </w:style>
  <w:style w:type="character" w:customStyle="1" w:styleId="blk">
    <w:name w:val="blk"/>
    <w:basedOn w:val="a0"/>
    <w:rsid w:val="000E7CF4"/>
  </w:style>
  <w:style w:type="character" w:customStyle="1" w:styleId="nobr">
    <w:name w:val="nobr"/>
    <w:basedOn w:val="a0"/>
    <w:rsid w:val="000E7CF4"/>
  </w:style>
  <w:style w:type="character" w:styleId="a3">
    <w:name w:val="Hyperlink"/>
    <w:basedOn w:val="a0"/>
    <w:uiPriority w:val="99"/>
    <w:semiHidden/>
    <w:unhideWhenUsed/>
    <w:rsid w:val="000E7CF4"/>
    <w:rPr>
      <w:color w:val="0000FF"/>
      <w:u w:val="single"/>
    </w:rPr>
  </w:style>
</w:styles>
</file>

<file path=word/webSettings.xml><?xml version="1.0" encoding="utf-8"?>
<w:webSettings xmlns:r="http://schemas.openxmlformats.org/officeDocument/2006/relationships" xmlns:w="http://schemas.openxmlformats.org/wordprocessingml/2006/main">
  <w:divs>
    <w:div w:id="1935817766">
      <w:bodyDiv w:val="1"/>
      <w:marLeft w:val="0"/>
      <w:marRight w:val="0"/>
      <w:marTop w:val="0"/>
      <w:marBottom w:val="0"/>
      <w:divBdr>
        <w:top w:val="none" w:sz="0" w:space="0" w:color="auto"/>
        <w:left w:val="none" w:sz="0" w:space="0" w:color="auto"/>
        <w:bottom w:val="none" w:sz="0" w:space="0" w:color="auto"/>
        <w:right w:val="none" w:sz="0" w:space="0" w:color="auto"/>
      </w:divBdr>
      <w:divsChild>
        <w:div w:id="462504059">
          <w:marLeft w:val="0"/>
          <w:marRight w:val="0"/>
          <w:marTop w:val="192"/>
          <w:marBottom w:val="0"/>
          <w:divBdr>
            <w:top w:val="none" w:sz="0" w:space="0" w:color="auto"/>
            <w:left w:val="none" w:sz="0" w:space="0" w:color="auto"/>
            <w:bottom w:val="none" w:sz="0" w:space="0" w:color="auto"/>
            <w:right w:val="none" w:sz="0" w:space="0" w:color="auto"/>
          </w:divBdr>
        </w:div>
        <w:div w:id="1171871216">
          <w:marLeft w:val="0"/>
          <w:marRight w:val="0"/>
          <w:marTop w:val="192"/>
          <w:marBottom w:val="0"/>
          <w:divBdr>
            <w:top w:val="none" w:sz="0" w:space="0" w:color="auto"/>
            <w:left w:val="none" w:sz="0" w:space="0" w:color="auto"/>
            <w:bottom w:val="none" w:sz="0" w:space="0" w:color="auto"/>
            <w:right w:val="none" w:sz="0" w:space="0" w:color="auto"/>
          </w:divBdr>
        </w:div>
        <w:div w:id="1811748037">
          <w:marLeft w:val="0"/>
          <w:marRight w:val="0"/>
          <w:marTop w:val="192"/>
          <w:marBottom w:val="0"/>
          <w:divBdr>
            <w:top w:val="none" w:sz="0" w:space="0" w:color="auto"/>
            <w:left w:val="none" w:sz="0" w:space="0" w:color="auto"/>
            <w:bottom w:val="none" w:sz="0" w:space="0" w:color="auto"/>
            <w:right w:val="none" w:sz="0" w:space="0" w:color="auto"/>
          </w:divBdr>
        </w:div>
        <w:div w:id="1761558337">
          <w:marLeft w:val="0"/>
          <w:marRight w:val="0"/>
          <w:marTop w:val="192"/>
          <w:marBottom w:val="0"/>
          <w:divBdr>
            <w:top w:val="none" w:sz="0" w:space="0" w:color="auto"/>
            <w:left w:val="none" w:sz="0" w:space="0" w:color="auto"/>
            <w:bottom w:val="none" w:sz="0" w:space="0" w:color="auto"/>
            <w:right w:val="none" w:sz="0" w:space="0" w:color="auto"/>
          </w:divBdr>
        </w:div>
        <w:div w:id="1053699559">
          <w:marLeft w:val="0"/>
          <w:marRight w:val="0"/>
          <w:marTop w:val="192"/>
          <w:marBottom w:val="0"/>
          <w:divBdr>
            <w:top w:val="none" w:sz="0" w:space="0" w:color="auto"/>
            <w:left w:val="none" w:sz="0" w:space="0" w:color="auto"/>
            <w:bottom w:val="none" w:sz="0" w:space="0" w:color="auto"/>
            <w:right w:val="none" w:sz="0" w:space="0" w:color="auto"/>
          </w:divBdr>
        </w:div>
        <w:div w:id="39134164">
          <w:marLeft w:val="0"/>
          <w:marRight w:val="0"/>
          <w:marTop w:val="192"/>
          <w:marBottom w:val="0"/>
          <w:divBdr>
            <w:top w:val="none" w:sz="0" w:space="0" w:color="auto"/>
            <w:left w:val="none" w:sz="0" w:space="0" w:color="auto"/>
            <w:bottom w:val="none" w:sz="0" w:space="0" w:color="auto"/>
            <w:right w:val="none" w:sz="0" w:space="0" w:color="auto"/>
          </w:divBdr>
        </w:div>
        <w:div w:id="43911195">
          <w:marLeft w:val="0"/>
          <w:marRight w:val="0"/>
          <w:marTop w:val="192"/>
          <w:marBottom w:val="0"/>
          <w:divBdr>
            <w:top w:val="none" w:sz="0" w:space="0" w:color="auto"/>
            <w:left w:val="none" w:sz="0" w:space="0" w:color="auto"/>
            <w:bottom w:val="none" w:sz="0" w:space="0" w:color="auto"/>
            <w:right w:val="none" w:sz="0" w:space="0" w:color="auto"/>
          </w:divBdr>
        </w:div>
      </w:divsChild>
    </w:div>
    <w:div w:id="2108424749">
      <w:bodyDiv w:val="1"/>
      <w:marLeft w:val="0"/>
      <w:marRight w:val="0"/>
      <w:marTop w:val="0"/>
      <w:marBottom w:val="0"/>
      <w:divBdr>
        <w:top w:val="none" w:sz="0" w:space="0" w:color="auto"/>
        <w:left w:val="none" w:sz="0" w:space="0" w:color="auto"/>
        <w:bottom w:val="none" w:sz="0" w:space="0" w:color="auto"/>
        <w:right w:val="none" w:sz="0" w:space="0" w:color="auto"/>
      </w:divBdr>
      <w:divsChild>
        <w:div w:id="700862861">
          <w:marLeft w:val="0"/>
          <w:marRight w:val="0"/>
          <w:marTop w:val="192"/>
          <w:marBottom w:val="0"/>
          <w:divBdr>
            <w:top w:val="none" w:sz="0" w:space="0" w:color="auto"/>
            <w:left w:val="none" w:sz="0" w:space="0" w:color="auto"/>
            <w:bottom w:val="none" w:sz="0" w:space="0" w:color="auto"/>
            <w:right w:val="none" w:sz="0" w:space="0" w:color="auto"/>
          </w:divBdr>
        </w:div>
        <w:div w:id="633561737">
          <w:marLeft w:val="0"/>
          <w:marRight w:val="0"/>
          <w:marTop w:val="192"/>
          <w:marBottom w:val="0"/>
          <w:divBdr>
            <w:top w:val="none" w:sz="0" w:space="0" w:color="auto"/>
            <w:left w:val="none" w:sz="0" w:space="0" w:color="auto"/>
            <w:bottom w:val="none" w:sz="0" w:space="0" w:color="auto"/>
            <w:right w:val="none" w:sz="0" w:space="0" w:color="auto"/>
          </w:divBdr>
        </w:div>
        <w:div w:id="1470127702">
          <w:marLeft w:val="0"/>
          <w:marRight w:val="0"/>
          <w:marTop w:val="192"/>
          <w:marBottom w:val="0"/>
          <w:divBdr>
            <w:top w:val="none" w:sz="0" w:space="0" w:color="auto"/>
            <w:left w:val="none" w:sz="0" w:space="0" w:color="auto"/>
            <w:bottom w:val="none" w:sz="0" w:space="0" w:color="auto"/>
            <w:right w:val="none" w:sz="0" w:space="0" w:color="auto"/>
          </w:divBdr>
        </w:div>
        <w:div w:id="773750356">
          <w:marLeft w:val="0"/>
          <w:marRight w:val="0"/>
          <w:marTop w:val="192"/>
          <w:marBottom w:val="0"/>
          <w:divBdr>
            <w:top w:val="none" w:sz="0" w:space="0" w:color="auto"/>
            <w:left w:val="none" w:sz="0" w:space="0" w:color="auto"/>
            <w:bottom w:val="none" w:sz="0" w:space="0" w:color="auto"/>
            <w:right w:val="none" w:sz="0" w:space="0" w:color="auto"/>
          </w:divBdr>
        </w:div>
        <w:div w:id="436340647">
          <w:marLeft w:val="0"/>
          <w:marRight w:val="0"/>
          <w:marTop w:val="192"/>
          <w:marBottom w:val="0"/>
          <w:divBdr>
            <w:top w:val="none" w:sz="0" w:space="0" w:color="auto"/>
            <w:left w:val="none" w:sz="0" w:space="0" w:color="auto"/>
            <w:bottom w:val="none" w:sz="0" w:space="0" w:color="auto"/>
            <w:right w:val="none" w:sz="0" w:space="0" w:color="auto"/>
          </w:divBdr>
        </w:div>
        <w:div w:id="395325386">
          <w:marLeft w:val="0"/>
          <w:marRight w:val="0"/>
          <w:marTop w:val="192"/>
          <w:marBottom w:val="0"/>
          <w:divBdr>
            <w:top w:val="none" w:sz="0" w:space="0" w:color="auto"/>
            <w:left w:val="none" w:sz="0" w:space="0" w:color="auto"/>
            <w:bottom w:val="none" w:sz="0" w:space="0" w:color="auto"/>
            <w:right w:val="none" w:sz="0" w:space="0" w:color="auto"/>
          </w:divBdr>
        </w:div>
        <w:div w:id="1965379277">
          <w:marLeft w:val="0"/>
          <w:marRight w:val="0"/>
          <w:marTop w:val="192"/>
          <w:marBottom w:val="0"/>
          <w:divBdr>
            <w:top w:val="none" w:sz="0" w:space="0" w:color="auto"/>
            <w:left w:val="none" w:sz="0" w:space="0" w:color="auto"/>
            <w:bottom w:val="none" w:sz="0" w:space="0" w:color="auto"/>
            <w:right w:val="none" w:sz="0" w:space="0" w:color="auto"/>
          </w:divBdr>
        </w:div>
        <w:div w:id="525094996">
          <w:marLeft w:val="0"/>
          <w:marRight w:val="0"/>
          <w:marTop w:val="192"/>
          <w:marBottom w:val="0"/>
          <w:divBdr>
            <w:top w:val="none" w:sz="0" w:space="0" w:color="auto"/>
            <w:left w:val="none" w:sz="0" w:space="0" w:color="auto"/>
            <w:bottom w:val="none" w:sz="0" w:space="0" w:color="auto"/>
            <w:right w:val="none" w:sz="0" w:space="0" w:color="auto"/>
          </w:divBdr>
        </w:div>
        <w:div w:id="1169910053">
          <w:marLeft w:val="0"/>
          <w:marRight w:val="0"/>
          <w:marTop w:val="192"/>
          <w:marBottom w:val="0"/>
          <w:divBdr>
            <w:top w:val="none" w:sz="0" w:space="0" w:color="auto"/>
            <w:left w:val="none" w:sz="0" w:space="0" w:color="auto"/>
            <w:bottom w:val="none" w:sz="0" w:space="0" w:color="auto"/>
            <w:right w:val="none" w:sz="0" w:space="0" w:color="auto"/>
          </w:divBdr>
        </w:div>
        <w:div w:id="1569069857">
          <w:marLeft w:val="0"/>
          <w:marRight w:val="0"/>
          <w:marTop w:val="192"/>
          <w:marBottom w:val="0"/>
          <w:divBdr>
            <w:top w:val="none" w:sz="0" w:space="0" w:color="auto"/>
            <w:left w:val="none" w:sz="0" w:space="0" w:color="auto"/>
            <w:bottom w:val="none" w:sz="0" w:space="0" w:color="auto"/>
            <w:right w:val="none" w:sz="0" w:space="0" w:color="auto"/>
          </w:divBdr>
        </w:div>
        <w:div w:id="1460997969">
          <w:marLeft w:val="0"/>
          <w:marRight w:val="0"/>
          <w:marTop w:val="192"/>
          <w:marBottom w:val="0"/>
          <w:divBdr>
            <w:top w:val="none" w:sz="0" w:space="0" w:color="auto"/>
            <w:left w:val="none" w:sz="0" w:space="0" w:color="auto"/>
            <w:bottom w:val="none" w:sz="0" w:space="0" w:color="auto"/>
            <w:right w:val="none" w:sz="0" w:space="0" w:color="auto"/>
          </w:divBdr>
        </w:div>
        <w:div w:id="397477026">
          <w:marLeft w:val="0"/>
          <w:marRight w:val="0"/>
          <w:marTop w:val="192"/>
          <w:marBottom w:val="0"/>
          <w:divBdr>
            <w:top w:val="none" w:sz="0" w:space="0" w:color="auto"/>
            <w:left w:val="none" w:sz="0" w:space="0" w:color="auto"/>
            <w:bottom w:val="none" w:sz="0" w:space="0" w:color="auto"/>
            <w:right w:val="none" w:sz="0" w:space="0" w:color="auto"/>
          </w:divBdr>
        </w:div>
        <w:div w:id="1463889861">
          <w:marLeft w:val="0"/>
          <w:marRight w:val="0"/>
          <w:marTop w:val="192"/>
          <w:marBottom w:val="0"/>
          <w:divBdr>
            <w:top w:val="none" w:sz="0" w:space="0" w:color="auto"/>
            <w:left w:val="none" w:sz="0" w:space="0" w:color="auto"/>
            <w:bottom w:val="none" w:sz="0" w:space="0" w:color="auto"/>
            <w:right w:val="none" w:sz="0" w:space="0" w:color="auto"/>
          </w:divBdr>
        </w:div>
        <w:div w:id="84300985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703</Words>
  <Characters>4010</Characters>
  <Application>Microsoft Office Word</Application>
  <DocSecurity>0</DocSecurity>
  <Lines>33</Lines>
  <Paragraphs>9</Paragraphs>
  <ScaleCrop>false</ScaleCrop>
  <Company>Krokoz™</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2020-10-07T06:18:00Z</dcterms:created>
  <dcterms:modified xsi:type="dcterms:W3CDTF">2020-10-07T06:20:00Z</dcterms:modified>
</cp:coreProperties>
</file>