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D7" w:rsidRPr="001D66D7" w:rsidRDefault="001D66D7" w:rsidP="001D66D7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r w:rsidRPr="001D66D7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Постановление Правительства РФ от 16 декабря 2020 г. № 2134 "О внесении изменений в постановление Правительства Российской Федерации от 12 апреля 2018 г. № 440"</w:t>
      </w:r>
    </w:p>
    <w:p w:rsidR="001D66D7" w:rsidRPr="001D66D7" w:rsidRDefault="001D66D7" w:rsidP="001D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text"/>
      <w:bookmarkEnd w:id="0"/>
      <w:r w:rsidRPr="001D66D7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1D66D7" w:rsidRPr="001D66D7" w:rsidRDefault="001D66D7" w:rsidP="001D66D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 постановляет:</w:t>
      </w:r>
    </w:p>
    <w:p w:rsidR="001D66D7" w:rsidRPr="001D66D7" w:rsidRDefault="001D66D7" w:rsidP="001D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6D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 изменения, которые вносятся в постановление Правительства Российской Федерации от 12 апреля 2018 г. № 440 "О требованиях к банкам, которые вправе выдавать банковские гарантии для обеспечения заявок и исполнения контрактов" (Собрание законодательства Российской Федерации, 2018, № 17, ст. 2484; 2019, № 30, ст. 4304).</w:t>
      </w:r>
    </w:p>
    <w:p w:rsidR="001D66D7" w:rsidRPr="001D66D7" w:rsidRDefault="001D66D7" w:rsidP="001D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6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 пункт 2 изменений, которые вносятся в постановление Правительства Российской Федерации от 12 апреля 2018 г. № 440, утвержденных постановлением Правительства Российской Федерации от 18 июля 2019 г. № 919 "О внесении изменений в постановление Правительства Российской Федерации от 12 апреля 2018 г. № 440" (Собрание законодательства Российской Федерации, 2019, № 30, ст. 4304).</w:t>
      </w:r>
    </w:p>
    <w:p w:rsidR="001D66D7" w:rsidRPr="001D66D7" w:rsidRDefault="001D66D7" w:rsidP="001D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D66D7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D66D7" w:rsidRPr="001D66D7" w:rsidTr="001D66D7">
        <w:tc>
          <w:tcPr>
            <w:tcW w:w="3300" w:type="pct"/>
            <w:shd w:val="clear" w:color="auto" w:fill="FFFFFF"/>
            <w:vAlign w:val="bottom"/>
            <w:hideMark/>
          </w:tcPr>
          <w:p w:rsidR="001D66D7" w:rsidRPr="001D66D7" w:rsidRDefault="001D66D7" w:rsidP="001D66D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1D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D66D7" w:rsidRPr="001D66D7" w:rsidRDefault="001D66D7" w:rsidP="001D66D7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1D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1D66D7" w:rsidRPr="001D66D7" w:rsidRDefault="001D66D7" w:rsidP="001D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D66D7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1D66D7" w:rsidRPr="001D66D7" w:rsidRDefault="001D66D7" w:rsidP="001D66D7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УТВЕРЖДЕНЫ</w:t>
      </w:r>
      <w:r w:rsidRPr="001D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постановлением Правительства</w:t>
      </w:r>
      <w:r w:rsidRPr="001D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Российской Федерации</w:t>
      </w:r>
      <w:r w:rsidRPr="001D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16 декабря 2020 г. № 2134</w:t>
      </w:r>
    </w:p>
    <w:p w:rsidR="001D66D7" w:rsidRPr="001D66D7" w:rsidRDefault="001D66D7" w:rsidP="001D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D66D7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1D66D7" w:rsidRPr="001D66D7" w:rsidRDefault="001D66D7" w:rsidP="001D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proofErr w:type="gramStart"/>
      <w:r w:rsidRPr="001D66D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Изменения,</w:t>
      </w:r>
      <w:r w:rsidRPr="001D66D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которые</w:t>
      </w:r>
      <w:proofErr w:type="gramEnd"/>
      <w:r w:rsidRPr="001D66D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вносятся в постановление Правительства Российской Федерации от 12 апреля 2018 г. № 440</w:t>
      </w:r>
    </w:p>
    <w:p w:rsidR="001D66D7" w:rsidRPr="001D66D7" w:rsidRDefault="001D66D7" w:rsidP="001D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D66D7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1D66D7" w:rsidRPr="001D66D7" w:rsidRDefault="001D66D7" w:rsidP="001D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r w:rsidRPr="001D66D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 пункте 1:</w:t>
      </w:r>
    </w:p>
    <w:p w:rsidR="001D66D7" w:rsidRPr="001D66D7" w:rsidRDefault="001D66D7" w:rsidP="001D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6D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 абзаце первом слова "если иное не предусмотрено пунктами 2 - 2</w:t>
      </w:r>
      <w:r w:rsidRPr="001D66D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 2</w:t>
      </w:r>
      <w:r w:rsidRPr="001D66D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постановления," исключить;</w:t>
      </w:r>
    </w:p>
    <w:p w:rsidR="001D66D7" w:rsidRPr="001D66D7" w:rsidRDefault="001D66D7" w:rsidP="001D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6D7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абзац третий изложить в следующей редакции:</w:t>
      </w:r>
    </w:p>
    <w:p w:rsidR="001D66D7" w:rsidRPr="001D66D7" w:rsidRDefault="001D66D7" w:rsidP="001D66D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6D7">
        <w:rPr>
          <w:rFonts w:ascii="Times New Roman" w:eastAsia="Times New Roman" w:hAnsi="Times New Roman" w:cs="Times New Roman"/>
          <w:sz w:val="24"/>
          <w:szCs w:val="24"/>
          <w:lang w:eastAsia="ru-RU"/>
        </w:rPr>
        <w:t>"наличие у банка кредитного рейтинга не ниже уровня "B-(RU)"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 (или) кредитного рейтинга не ниже уровня "</w:t>
      </w:r>
      <w:proofErr w:type="spellStart"/>
      <w:r w:rsidRPr="001D66D7">
        <w:rPr>
          <w:rFonts w:ascii="Times New Roman" w:eastAsia="Times New Roman" w:hAnsi="Times New Roman" w:cs="Times New Roman"/>
          <w:sz w:val="24"/>
          <w:szCs w:val="24"/>
          <w:lang w:eastAsia="ru-RU"/>
        </w:rPr>
        <w:t>ruВ</w:t>
      </w:r>
      <w:proofErr w:type="spellEnd"/>
      <w:r w:rsidRPr="001D66D7">
        <w:rPr>
          <w:rFonts w:ascii="Times New Roman" w:eastAsia="Times New Roman" w:hAnsi="Times New Roman" w:cs="Times New Roman"/>
          <w:sz w:val="24"/>
          <w:szCs w:val="24"/>
          <w:lang w:eastAsia="ru-RU"/>
        </w:rPr>
        <w:t>-"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РА".".</w:t>
      </w:r>
    </w:p>
    <w:p w:rsidR="001D66D7" w:rsidRPr="001D66D7" w:rsidRDefault="001D66D7" w:rsidP="001D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6D7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Пункты 2 - 2</w:t>
      </w:r>
      <w:r w:rsidRPr="001D66D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 2</w:t>
      </w:r>
      <w:r w:rsidRPr="001D66D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признать утратившими силу.</w:t>
      </w:r>
    </w:p>
    <w:bookmarkEnd w:id="1"/>
    <w:p w:rsidR="00034B87" w:rsidRDefault="001D66D7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D7"/>
    <w:rsid w:val="001D66D7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E6CBD-8338-4A4A-A928-22302B37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66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D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66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D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D66D7"/>
  </w:style>
  <w:style w:type="paragraph" w:customStyle="1" w:styleId="s3">
    <w:name w:val="s_3"/>
    <w:basedOn w:val="a"/>
    <w:rsid w:val="001D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66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2021-02-08T07:54:00Z</dcterms:created>
  <dcterms:modified xsi:type="dcterms:W3CDTF">2021-02-08T07:57:00Z</dcterms:modified>
</cp:coreProperties>
</file>