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апреля 2021 г. № 620</w:t>
      </w:r>
    </w:p>
    <w:p w:rsidR="00B82271" w:rsidRDefault="00B82271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_GoBack"/>
      <w:bookmarkEnd w:id="1"/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3"/>
      <w:bookmarkEnd w:id="2"/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ТРЕБОВАНИИ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 ФОРМИРОВАНИЮ ЛОТОВ ПРИ ОСУЩЕСТВЛЕНИИ ЗАКУПОК МЕДИЦИНСКИХ</w:t>
      </w:r>
    </w:p>
    <w:p w:rsidR="003057F3" w:rsidRPr="003057F3" w:rsidRDefault="003057F3" w:rsidP="003057F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ИЗДЕЛИЙ, ЯВЛЯЮЩИХСЯ ОБЪЕКТОМ ЗАКУПКИ ДЛЯ ОБЕСПЕЧЕНИЯ</w:t>
      </w:r>
    </w:p>
    <w:p w:rsidR="003057F3" w:rsidRPr="003057F3" w:rsidRDefault="003057F3" w:rsidP="003057F3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27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 НУЖД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27D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r w:rsidRPr="007F27D3">
        <w:rPr>
          <w:rFonts w:ascii="Arial" w:eastAsia="Times New Roman" w:hAnsi="Arial" w:cs="Arial"/>
          <w:sz w:val="26"/>
          <w:szCs w:val="26"/>
          <w:lang w:eastAsia="ru-RU"/>
        </w:rPr>
        <w:t>В соответствии с пунктом 2 части 29 статьи 34 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7F27D3">
        <w:rPr>
          <w:rFonts w:ascii="Arial" w:eastAsia="Times New Roman" w:hAnsi="Arial" w:cs="Arial"/>
          <w:sz w:val="26"/>
          <w:szCs w:val="26"/>
          <w:lang w:eastAsia="ru-RU"/>
        </w:rPr>
        <w:t>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 классификацией 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7F27D3">
        <w:rPr>
          <w:rFonts w:ascii="Arial" w:eastAsia="Times New Roman" w:hAnsi="Arial" w:cs="Arial"/>
          <w:sz w:val="26"/>
          <w:szCs w:val="26"/>
          <w:lang w:eastAsia="ru-RU"/>
        </w:rP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млн. рублей;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7F27D3">
        <w:rPr>
          <w:rFonts w:ascii="Arial" w:eastAsia="Times New Roman" w:hAnsi="Arial" w:cs="Arial"/>
          <w:sz w:val="26"/>
          <w:szCs w:val="26"/>
          <w:lang w:eastAsia="ru-RU"/>
        </w:rPr>
        <w:t>1 млн. рублей - для заказчиков, у которых объем денежных средств, направленных на закупку медицинских изделий в предшествующем году, составил от 50 млн. рублей до 100 млн. рублей;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7F27D3">
        <w:rPr>
          <w:rFonts w:ascii="Arial" w:eastAsia="Times New Roman" w:hAnsi="Arial" w:cs="Arial"/>
          <w:sz w:val="26"/>
          <w:szCs w:val="26"/>
          <w:lang w:eastAsia="ru-RU"/>
        </w:rPr>
        <w:t>1,5 млн. рублей - для заказчиков, у которых объем денежных средств, направленных на закупку медицинских изделий в предшествующем году, составил более 100 млн. рублей.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7F27D3">
        <w:rPr>
          <w:rFonts w:ascii="Arial" w:eastAsia="Times New Roman" w:hAnsi="Arial" w:cs="Arial"/>
          <w:sz w:val="26"/>
          <w:szCs w:val="26"/>
          <w:lang w:eastAsia="ru-RU"/>
        </w:rPr>
        <w:t>2. Установить, что указанное в пункте 1 настоящего постановления требование не распространяется на закупки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Федерации, а также на закупки медицинских изделий, объединенных в один лот (контракт) с расходными материалами, которые предусмотрены производителем (изготовителем) для использования данных медицинских изделий.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7F27D3">
        <w:rPr>
          <w:rFonts w:ascii="Arial" w:eastAsia="Times New Roman" w:hAnsi="Arial" w:cs="Arial"/>
          <w:sz w:val="26"/>
          <w:szCs w:val="26"/>
          <w:lang w:eastAsia="ru-RU"/>
        </w:rPr>
        <w:t>3. Настоящее постановление вступает в силу с 1 июля 2021 г.</w:t>
      </w:r>
    </w:p>
    <w:p w:rsidR="003057F3" w:rsidRPr="003057F3" w:rsidRDefault="003057F3" w:rsidP="003057F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27D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057F3" w:rsidRPr="003057F3" w:rsidRDefault="003057F3" w:rsidP="003057F3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7F27D3">
        <w:rPr>
          <w:rFonts w:ascii="Arial" w:eastAsia="Times New Roman" w:hAnsi="Arial" w:cs="Arial"/>
          <w:sz w:val="26"/>
          <w:szCs w:val="26"/>
          <w:lang w:eastAsia="ru-RU"/>
        </w:rPr>
        <w:t>Председатель Правительства</w:t>
      </w:r>
    </w:p>
    <w:p w:rsidR="003057F3" w:rsidRPr="003057F3" w:rsidRDefault="003057F3" w:rsidP="003057F3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F27D3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Российской Федерации</w:t>
      </w:r>
    </w:p>
    <w:p w:rsidR="003057F3" w:rsidRPr="003057F3" w:rsidRDefault="003057F3" w:rsidP="003057F3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F27D3">
        <w:rPr>
          <w:rFonts w:ascii="Arial" w:eastAsia="Times New Roman" w:hAnsi="Arial" w:cs="Arial"/>
          <w:sz w:val="26"/>
          <w:szCs w:val="26"/>
          <w:lang w:eastAsia="ru-RU"/>
        </w:rPr>
        <w:t>М.МИШУСТИН</w:t>
      </w:r>
    </w:p>
    <w:p w:rsidR="00034B87" w:rsidRPr="007F27D3" w:rsidRDefault="00B82271"/>
    <w:sectPr w:rsidR="00034B87" w:rsidRPr="007F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F3"/>
    <w:rsid w:val="003057F3"/>
    <w:rsid w:val="005C245C"/>
    <w:rsid w:val="007F27D3"/>
    <w:rsid w:val="00AD6C02"/>
    <w:rsid w:val="00B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04BC3-8E23-4096-A8E9-09E5316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057F3"/>
  </w:style>
  <w:style w:type="character" w:customStyle="1" w:styleId="nobr">
    <w:name w:val="nobr"/>
    <w:basedOn w:val="a0"/>
    <w:rsid w:val="003057F3"/>
  </w:style>
  <w:style w:type="character" w:styleId="a3">
    <w:name w:val="Hyperlink"/>
    <w:basedOn w:val="a0"/>
    <w:uiPriority w:val="99"/>
    <w:semiHidden/>
    <w:unhideWhenUsed/>
    <w:rsid w:val="0030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6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6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2021-04-25T16:30:00Z</dcterms:created>
  <dcterms:modified xsi:type="dcterms:W3CDTF">2021-04-25T16:33:00Z</dcterms:modified>
</cp:coreProperties>
</file>