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Постановление Правительства РФ от 4 декабря 2021 г. 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EC36D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2201</w:t>
      </w:r>
      <w:r w:rsidRPr="00EC36D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 xml:space="preserve">"О внесении изменений в постановление Правительства Российской Федерации от 30 апреля 2020 г. 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EC36D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617"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прилагаемые изменения, которые вносятся в постановление Правительства Российской Федерации от 30 апреля 2020 г. №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2020, № 19, ст. 2994).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Установить, что: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настоящее постановление вступает в силу по истечении 20 дней со дня его официального опубликования, за исключением пункта 1 изменений, утвержденных настоящим постановлением, которые вступают в силу с 1 января 2022 г.;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положения постановления Правительства Российской Федерации от 30 апреля 2020 г. №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(с учетом изменений, утвержденных настоящим постановлением) не применяются к отношениям, связанным с осуществлением закупок, извещения об осуществлении которых размещены в единой информационной системе в сфере закупок и приглашения принять участие в которых направлены до дня вступления в силу настоящего постановления, в том числе к контрактам, информация о которых включена в реестр контрактов, заключенных заказчиками, до дня вступления в силу настоящего</w:t>
      </w: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постановления.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EC36DB" w:rsidRPr="00EC36DB" w:rsidTr="00EC36DB">
        <w:tc>
          <w:tcPr>
            <w:tcW w:w="3300" w:type="pct"/>
            <w:vAlign w:val="bottom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EC36DB" w:rsidRPr="00EC36DB" w:rsidRDefault="00EC36DB" w:rsidP="00EC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bookmarkStart w:id="0" w:name="_GoBack"/>
      <w:bookmarkEnd w:id="0"/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УТВЕРЖДЕНЫ</w:t>
      </w:r>
      <w:r w:rsidRPr="00EC36D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EC36D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постановлением Правительства</w:t>
      </w:r>
      <w:r w:rsidRPr="00EC36D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EC36D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4 декабря 2021 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EC36D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2201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proofErr w:type="gramStart"/>
      <w:r w:rsidRPr="00EC36D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Изменения,</w:t>
      </w:r>
      <w:r w:rsidRPr="00EC36D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которые</w:t>
      </w:r>
      <w:proofErr w:type="gramEnd"/>
      <w:r w:rsidRPr="00EC36D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вносятся в постановление Правительства Российской Федерации от 30 апреля 2020 г. 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EC36D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617</w:t>
      </w:r>
    </w:p>
    <w:p w:rsidR="00EC36DB" w:rsidRPr="00EC36DB" w:rsidRDefault="00EC36DB" w:rsidP="00EC36DB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EC36DB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1 </w:t>
      </w:r>
      <w:r w:rsidRPr="00EC36DB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вступает в силу </w:t>
      </w:r>
      <w:r w:rsidRPr="00EC36DB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 1 января 2022 г.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1. </w:t>
      </w: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Пункт 2 изложить в следующей редакции: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"2. Установить, что для целей осуществления закупок отдельных видов промышленных товаров, включенных в перечень, заказчик отклоняет все заявки, содержащие предложения о поставке отдельных видов промышленных товаров, происходящих из иностранных государств (за исключением государств - членов Евразийского экономического союза) (далее - заявки), при условии, что на участие в закупке подано не менее 2 заявок, удовлетворяющих требованиям </w:t>
      </w: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извещения об осуществлении закупки, документации о закупке (в случае, если Федеральным законом "О контрактной системе в сфере закупок товаров, работ, услуг для обеспечения государственных и муниципальных нужд" предусмотрена документация о закупке), которые одновременно: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содержат предложения о поставке отдельных видов промышленных товаров, страной происхождения которых являются только государства - члены Евразийского экономического союза;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не содержат предложений о поставке одного и того же вида промышленного товара одного производителя либо производителей, входящих в одну группу лиц, соответствующую признакам, предусмотренным статьей 9 Федерального закона "О защите конкуренции", при сопоставлении заявок.".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Пункт 7 изложить в следующей редакции: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"7. Для целей реализации настоящего постановления подтверждением страны происхождения отдельных видов промышленных товаров является одно из следующих условий: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указание номеров реестровых записей из реестра промышленной продукции, произведенной на территории Российской Федерации (далее - реестр российской промышленной продукции), а также информации о совокупном количестве баллов за выполнение технологических операций (условий) на территории Российской Федерации, если это предусмотрено постановлением Правительства Российской Федерации от 17 июля 2015 г. № 719 "О подтверждении производства промышленной продукции на территории Российской Федерации"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 (далее - совокупное количество баллов);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указание номеров реестровых записей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товаров), а также информации о совокупном количестве баллов за выполнение на территории государств - членов Евразийского экономического союза технологических операций (условий), если это предусмотрено решением Совета Евразийской экономической комиссии от 23 ноября 2020 г. № 105 "Об утверждении Правил определения страны происхождения отдельных видов товаров для целей государственных (муниципальных) закупок" (для продукции, в отношении которой установлены требования о совокупном количестве баллов);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наличие сертификата о происхождении отдельного вида промышленного товара, выдаваемого уполномоченным органом (организацией) государства - члена Евразийского экономического союза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г., и в соответствии с критериями определения страны происхождения товаров, предусмотренными указанными Правилами (далее - сертификат СТ-1), в случае отсутствия сведений о таком товаре в реестре российской промышленной продукции и евразийском реестре промышленных товаров.".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Пункт 8 признать утратившим силу.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Пункт 9 изложить в следующей редакции: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"9. Подтверждением страны происхождения товаров, указанных в перечне, является указание (декларирование) участником закупки в составе заявки номеров реестровых записей из реестра российской промышленной продукции или евразийского реестра промышленных товаров и совокупного количества баллов (при наличии). При отсутствии сведений о таком товаре в реестре российской промышленной продукции и евразийском реестре промышленных товаров указывается регистрационный номер сертификата СТ-1.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Номера реестровых записей и совокупное количество баллов (при наличии) или регистрационный номер сертификата СТ-1 о поставляемом товаре включаются в контракт.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исполнении контракта поставщик (подрядчик, исполнитель) при передаче товара (результатов работы) обязан представить заказчику документы, подтверждающие страну происхождения товара, на основании которых осуществляется включение продукции в реестр российской промышленной продукции или евразийский реестр промышленных товаров, предусмотренные постановлением Правительства Российской Федерации от 17 июля 2015 г. № 719 "О подтверждении производства промышленной продукции на территории Российской Федерации" или решением Совета Евразийской экономической комиссии от 23 ноября 2020 г. № 105 "Об утверждении Правил определения страны происхождения отдельных видов товаров для целей государственных (муниципальных) закупок" соответственно, а в случае отсутствия сведений о товаре в указанных реестрах - сертификат СТ-1.".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Пункт 11 изложить в следующей редакции: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"11. Установить, что ограничения, установленные настоящим постановлением, не применяются в следующих случаях: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необходимость обеспечения взаимодействия товаров с товарами, используемыми заказчиком, ввиду их несовместимости с товарами, имеющими другие товарные знаки;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закупка запасных частей и расходных материалов к машинам и оборудованию, используемым заказчиком в соответствии с технической документацией на указанные машины и оборудование;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закупка товаров, указанных в позициях 101 и 102 перечня, в целях обеспечения нужд спорта высших достижений;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закупка запасных частей и деталей к используемому оружию спортивному огнестрельному с нарезным стволом иностранного производства.".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6. Перечень отдельных видов промышленных товаров, происходящих из иностранных государств (за исключением государств - членов Евразийского экономического союза),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 указанным постановлением, изложить в </w:t>
      </w:r>
      <w:proofErr w:type="gramStart"/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следующей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редакции</w:t>
      </w:r>
      <w:proofErr w:type="gramEnd"/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C36D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"Утвержден</w:t>
      </w:r>
      <w:r w:rsidRPr="00EC36D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постановлением Правительства</w:t>
      </w:r>
      <w:r w:rsidRPr="00EC36D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EC36D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30 апреля 2020 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EC36D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617</w:t>
      </w:r>
      <w:r w:rsidRPr="00EC36D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(в редакции постановления</w:t>
      </w:r>
      <w:r w:rsidRPr="00EC36D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Правительства Российской Федерации</w:t>
      </w:r>
      <w:r w:rsidRPr="00EC36D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4 декабря 2021 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EC36D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2201)</w:t>
      </w:r>
    </w:p>
    <w:p w:rsidR="00EC36DB" w:rsidRPr="00EC36DB" w:rsidRDefault="00EC36DB" w:rsidP="00EC36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EC36D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lastRenderedPageBreak/>
        <w:t>Перечень</w:t>
      </w:r>
      <w:r w:rsidRPr="00EC36D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отдельных видов промышленных товаров, происходящих из иностранных государств (за исключением государств - членов Евразийского экономического союза), в отношении которых устанавливаются ограничения допуска для целей осуществления закупок для обеспечения государственных и муниципальных нужд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1"/>
        <w:gridCol w:w="2374"/>
        <w:gridCol w:w="6565"/>
      </w:tblGrid>
      <w:tr w:rsidR="00EC36DB" w:rsidRPr="00EC36DB" w:rsidTr="00EC36DB">
        <w:tc>
          <w:tcPr>
            <w:tcW w:w="34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034-2014 (КПЕС 2008)</w:t>
            </w:r>
          </w:p>
        </w:tc>
        <w:tc>
          <w:tcPr>
            <w:tcW w:w="6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08.12.12.140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17.22.12.120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Подгузники и пеленки детские из бумажной массы, бумаги, целлюлозной ваты и полотна из целлюлозных волокон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Блокноты, записные книжки и книги для записей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Альбомы и папки с бумагой (включая блоки)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Папки и обложки из бумаги или картона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 школьные ученические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17.23.13.196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 различного назначения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Оксиды, пероксиды и гидроксиды металлов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Красители органические синтетические и составы на их основе; продукты синтетические органические, используемые в качестве препаратов флуоресцентных отбеливающих или люминофоров; лаки цветные (пигментные) и препараты на их основе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 дубильные синтетические органические; вещества дубильные неорганические; составы дубильные; препараты ферментные для предварительного дубления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Пигменты и красители, не включенные в другие группировки; вещества неорганические, применяемые в качестве люминофоров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20.13.2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химические, не включенные в другие группировки; неорганические кислоты и соединения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20.13.3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Галогениды металлов; гипохлориты, хлораты и перхлораты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20.13.4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Сульфиды, сульфаты; нитраты, фосфаты и карбонаты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20.13.5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 прочих металлов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20.13.62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Цианиды,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цианидоксиды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комплексные цианиды; фульминаты,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цианаты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тиоцианаты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силикаты; бораты;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пербораты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прочие соли неорганических кислот или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пероксикислот</w:t>
            </w:r>
            <w:proofErr w:type="spellEnd"/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20.13.63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Пероксид водорода (перекись водорода)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20.13.64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Фосфиды, карбиды, гидриды, нитриды, азиды, силициды и бориды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20.14.13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ациклических углеводородов хлорированные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20.14.14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Производные углеводородов сульфированные, нитрованные или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нитрозированные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галогенированные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негалогенированные</w:t>
            </w:r>
            <w:proofErr w:type="spellEnd"/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20.14.19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углеводородов прочие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Спирты, фенолы,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фенолоспирты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галогенированные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сульфированные, нитрованные или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нитрозированные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производные; спирты жирные промышленные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промышленные монокарбоновые жирные, кислоты карбоновые и их производные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соединения с азотсодержащими функциональными группами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20.14.5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сераорганические и прочие соединения элементоорганические; соединения гетероциклические, не включенные в другие группировки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20.14.6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Эфиры простые, пероксиды органические,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эпоксиды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ацетали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полуацетали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соединения органические прочие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20.15.1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Кислота азотная; кислоты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сульфоазотные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аммиак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20.15.2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 аммония; нитриты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20.15.3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Удобрения азотные минеральные или химические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20.15.4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Удобрения фосфорные минеральные или химические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20.15.5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Удобрения калийные минеральные или химические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20.15.6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Нитрат натрия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20.15.7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Удобрения, не включенные в другие группировки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20.16.10.119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Специальные виды полиэтилена, которые используются для создания специальных строительных материалов: сшитый полиэтилен, вспененный полиэтилен, хлорсульфированный полиэтилен,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сверхвысокомолекулярный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полиэтилен, прочие виды полиэтилена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20.16.40.110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Полиацетали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первичных формах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20.16.40.120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Полиэфиры в первичных формах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20.16.40.130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Смолы эпоксидные в первичных формах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20.16.40.150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Смолы алкидные в первичных формах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20.16.40.160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Полимеры сложных эфиров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аллилового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спирта в первичных формах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20.16.40.190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Полиэфиры прочие в первичных формах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20.16.53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Полиакрилаты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первичных формах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20.16.54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Полиамиды в первичных формах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20.16.55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Смолы карбамидоформальдегидные,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тиокарбамидоформальдегидные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меламиноформальдегидные смолы в первичных формах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20.16.56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Смолы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аминоальдегидные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смолы фенолоальдегидные и прочие полиуретановые смолы в первичных формах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20.16.57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Полимеры кремнийорганические (силиконы) в первичных формах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20.16.59.170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Полимеры акриловой кислоты в первичных формах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20.16.59.320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Смолы ионообменные на основе синтетических или природных полимеров в первичных формах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20.20.1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Пестициды и агрохимические продукты прочие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20.41.2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 органические поверхностно-активные, кроме мыла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20.41.31.113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Мыло туалетное марки "Детское"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20.41.32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моющие и стиральные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20.42.14.130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Тальк и прочие присыпки для детей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20.42.15.143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Кремы детские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Чернила для письма или рисования и прочие чернила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20.59.42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Антидетонаторы; присадки к топливу и смазочным материалам и аналогичные продукты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20.59.43.130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Антиобледенители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20.59.52.194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Реактивы химические общелабораторного назначения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20.59.56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Составы для травления металлических поверхностей; флюсы; ускорители вулканизации каучука готовые, пластификаторы составные и стабилизаторы для резин и пластмасс; катализаторы, не включенные в другие группировки;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алкилбензолы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смешанные и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алкилнафталины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смешанные, не включенные в другие группировки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20.59.59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разные химические, не включенные в другие группировки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20.60.1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Волокна синтетические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20.60.2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Волокна искусственные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Шины и покрышки пневматические резиновые восстановленные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22.19.1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Резина регенерированная (девулканизированная) в первичных формах или в виде пластин, листов или полос (лент)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22.19.2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Смесь резиновая и изделия из нее; резина вулканизированная, кроме твердой резины (эбонита), в виде нити, корда, пластин, листов, полос (лент), прутков и профилей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22.19.3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Трубы, трубки, шланги и рукава из вулканизированной резины, кроме твердой резины (эбонита)</w:t>
            </w:r>
          </w:p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22.19.4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Ленты конвейерные, или приводные ремни, или бельтинг из вулканизированной резины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22.19.5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прорезиненные текстильные, кроме кордных тканей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22.19.6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одежды и ее аксессуары из вулканизированной резины, кроме твердой резины (эбонита)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22.21.1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Мононити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размером поперечного сечения более 1 мм; прутки, стержни и фасонные профили пластмассовые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22.21.2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Трубы, трубки и шланги и их фитинги пластмассовые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22.21.3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Плиты, листы, пленка и полосы (ленты) полимерные, неармированные или не комбинированные с другими материалами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22.21.4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Плиты, листы, пленка и полосы (ленты) прочие пластмассовые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22.22.1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пластмассовые упаковочные (за исключением контейнеров для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биопроб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полимерных с кодом ОКПД2 22.22.14.000)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22.29.21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Плиты, листы, пленка, лента и прочие плоские полимерные самоклеящиеся формы в рулонах шириной не более 20 см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22.29.22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Плиты, листы, пленка, лента и прочие плоские пластмассовые самоклеящиеся формы, прочие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22.29.23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столовая и кухонная, прочие предметы домашнего обихода и предметы туалета пластмассовые</w:t>
            </w:r>
          </w:p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22.29.24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ламп и осветительной арматуры, световых указателей и аналогичных изделий пластмассовые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22.29.25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или школьные пластмассовые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22.29.26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Фурнитура для мебели, транспортных средств и аналогичные пластмассовые изделия; статуэтки и прочие декоративные изделия пластмассовые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23.13.11.116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Бутылочки стеклянные для детского питания из закаленного стекла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23.19.12.160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Пеностекло в форме блоков, плит или аналогичных форм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23.51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Цемент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23.99.19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минеральная неметаллическая, не включенная в другие группировки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24.42.22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Прутки, катанка и профили из алюминия или алюминиевых сплавов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24.42.23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Проволока алюминиевая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24.42.24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Плиты, листы, полосы и ленты алюминиевые толщиной более 0,2 мм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24.42.25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Фольга алюминиевая толщиной не более 0,2 мм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24.42.26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Трубы и трубки, фитинги для труб и трубок, алюминиевые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25.11.23.120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 и детали конструкций из алюминия прочие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25.12.10.000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Двери, окна и их рамы и пороги для дверей из металлов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25.21.11.110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Радиаторы центрального отопления и их секции чугунные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25.21.11.120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Радиаторы центрального отопления и их секции стальные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25.21.11.130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Радиаторы центрального отопления и их секции из прочих металлов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25.21.11.150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Конвекторы отопительные стальные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25.21.11.160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Конвекторы отопительные из прочих металлов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25.21.12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25.29.11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 вместимостью более 300 л без механического или теплотехнического оборудования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25.29.12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Емкости металлические для сжатых или сжиженных газов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25.30.11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Котлы паровые и котлы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паропроизводящие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прочие; котлы, работающие с высокотемпературными органическими теплоносителями (ВОТ)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25.40.12.410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Оружие спортивное огнестрельное с нарезным стволом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25.40.13.190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Патроны и боеприпасы прочие и их детали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25.71.11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Ножи (кроме ножей для машин) и ножницы; лезвия для них</w:t>
            </w:r>
          </w:p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25.71.14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Ложки, вилки, половники, шумовки, лопаточки для тортов, ножи для рыбы, ножи для масла, щипцы для сахара и аналогичные кухонные и столовые приборы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25.72.14.120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Петли, арматура крепежная, фурнитура и аналогичные изделия для дверей и окон из недрагоценных металлов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106.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25.92.12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Бочки, барабаны, банки, ящики и аналогичные емкости алюминиевые для любых веществ (кроме газов) вместимостью не более 300 л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25.99.12.112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столовые, кухонные и бытовые и их детали из нержавеющей стали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Трансформаторы электрические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Турбины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28.13.12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28.13.13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Насосы роторные объемные прочие для перекачки жидкостей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28.13.14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Насосы центробежные подачи жидкостей прочие; насосы прочие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28.13.3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насосов и компрессоров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28.22.14.126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Краны башенные строительные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28.22.16.110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Теплообменники и машины для сжижения воздуха или прочих газов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28.29.12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и установки для фильтрования или очистки жидкостей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28.29.31.110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весовое промышленное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28.92.12.130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бурильные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28.92.61.110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28.93.2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для очистки, сортировки или калибровки семян, зерна или сухих бобовых культур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29.32.20.130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</w:t>
            </w:r>
            <w:proofErr w:type="gram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удерживающие для детей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30.92.40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Коляски детские и их части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32.20.11.110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32.20.11.120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Пианино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32.20.11.130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Рояли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32.20.12.110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музыкальные струнные смычковые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32.20.12.121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Балалайки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32.20.12.122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32.20.12.124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Домры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32.20.12.125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Арфы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32.20.12.126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струнные щипковые национальные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32.20.13.131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Аккордеоны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137.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32.20.13.132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32.20.13.133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32.20.13.160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музыкальные духовые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32.20.13.173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Флейты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32.20.13.174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Кларнеты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32.20.13.175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Саксофоны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32.20.13.176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Гобои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32.20.13.177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Фаготы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32.20.13.178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национальные духовые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32.20.14.120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Инструменты электромузыкальные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адаптиризованные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струнные щипковые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32.20.14.140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Инструменты электромузыкальные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адаптиризованные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язычковые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32.20.15.110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музыкальные ударные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32.30.11.110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32.30.11.120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Снаряжение лыжное, кроме обуви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32.30.11.131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Коньки ледовые, включая коньки с ботинками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32.30.12.110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Ботинки лыжные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32.30.14.110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32.30.14.120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занятий физкультурой, гимнастикой и атлетикой, занятий в спортзалах, фитнес-центрах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32.30.15.117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игры в хоккей с шайбой и мячом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игрушки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32.50.22.121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Протезы внешние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32.50.22.123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Туторы верхних конечностей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32.50.22.124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Туторы нижних конечностей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32.50.22.125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Корсеты, </w:t>
            </w:r>
            <w:proofErr w:type="spellStart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реклинаторы</w:t>
            </w:r>
            <w:proofErr w:type="spellEnd"/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обтураторы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32.50.22.126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Бандажи и изделия к протезно-ортопедической продукции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32.50.22.129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 ортопедические прочие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32.50.22.157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Вкладные корригирующие элементы для ортопедической обуви (в том числе стельки, полустельки)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32.50.30.110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медицинская, включая хирургическую, стоматологическую или ветеринарную, и ее части (кроме кроватей медицинских функциональных)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32.91.12.140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Кисти художественные, кисточки для письма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32.99.11.199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защиты прочие, не включенные в другие группировки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32.99.15.140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 для письма и рисования, мелки для портных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32.99.16.110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Доски грифельные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32.99.53.110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обучения трудовым процессам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32.99.53.120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Тренажеры для профессионального обучения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32.99.53.130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Приборы, аппаратура и устройства учебные демонстрационные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32.99.53.190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Модели, макеты и аналогичные изделия демонстрационные прочие</w:t>
            </w:r>
          </w:p>
        </w:tc>
      </w:tr>
      <w:tr w:rsidR="00EC36DB" w:rsidRPr="00EC36DB" w:rsidTr="00EC36DB">
        <w:tc>
          <w:tcPr>
            <w:tcW w:w="111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173.</w:t>
            </w:r>
          </w:p>
        </w:tc>
        <w:tc>
          <w:tcPr>
            <w:tcW w:w="2370" w:type="dxa"/>
            <w:hideMark/>
          </w:tcPr>
          <w:p w:rsidR="00EC36DB" w:rsidRPr="00EC36DB" w:rsidRDefault="00EC36DB" w:rsidP="00EC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42.99.12.110</w:t>
            </w:r>
          </w:p>
        </w:tc>
        <w:tc>
          <w:tcPr>
            <w:tcW w:w="6555" w:type="dxa"/>
            <w:hideMark/>
          </w:tcPr>
          <w:p w:rsidR="00EC36DB" w:rsidRPr="00EC36DB" w:rsidRDefault="00EC36DB" w:rsidP="00EC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 спортивные для спортивных игр на открытом воздухе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5533C" w:rsidRDefault="00EC36DB" w:rsidP="00EC36DB">
      <w:pPr>
        <w:shd w:val="clear" w:color="auto" w:fill="FFFFFF"/>
        <w:spacing w:before="100" w:beforeAutospacing="1" w:after="100" w:afterAutospacing="1" w:line="240" w:lineRule="auto"/>
        <w:jc w:val="right"/>
      </w:pPr>
      <w:r w:rsidRPr="00EC36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".</w:t>
      </w:r>
    </w:p>
    <w:sectPr w:rsidR="00F55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6DB"/>
    <w:rsid w:val="00EC36DB"/>
    <w:rsid w:val="00F5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9A79B-9628-430E-A634-5AF1C5B5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C3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C3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C36DB"/>
    <w:rPr>
      <w:color w:val="0000FF"/>
      <w:u w:val="single"/>
    </w:rPr>
  </w:style>
  <w:style w:type="paragraph" w:customStyle="1" w:styleId="s16">
    <w:name w:val="s_16"/>
    <w:basedOn w:val="a"/>
    <w:rsid w:val="00EC3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C3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EC3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C36DB"/>
  </w:style>
  <w:style w:type="paragraph" w:customStyle="1" w:styleId="s9">
    <w:name w:val="s_9"/>
    <w:basedOn w:val="a"/>
    <w:rsid w:val="00EC3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3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4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73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11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21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06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0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288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37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18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084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485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41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415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5862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6491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3814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3144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426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0292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298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0808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8296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7686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4947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7642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1640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9251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83644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019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8019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7597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2759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6414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5547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8440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3298</Words>
  <Characters>18799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2021-12-15T06:23:00Z</dcterms:created>
  <dcterms:modified xsi:type="dcterms:W3CDTF">2021-12-15T06:31:00Z</dcterms:modified>
</cp:coreProperties>
</file>