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5F" w:rsidRPr="002B6C5F" w:rsidRDefault="002B6C5F" w:rsidP="002B6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B6C5F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23 декабря 2021 г. № 2419</w:t>
      </w:r>
      <w:r w:rsidRPr="002B6C5F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приложение к постановлению Правительства Российской Федерации от 3 декабря 2020 г. № 2013"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 изменения, которые вносятся в приложение к </w:t>
      </w:r>
      <w:bookmarkStart w:id="0" w:name="_GoBack"/>
      <w:bookmarkEnd w:id="0"/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 Российской Федерации от 3 декабря 2020 г. № 2013 "О минимальной доле закупок товаров российского происхождения" (Собрание законодательства Российской Федерации, 2020, № 50, ст. 8219).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января 2022 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B6C5F" w:rsidRPr="002B6C5F" w:rsidTr="002B6C5F">
        <w:tc>
          <w:tcPr>
            <w:tcW w:w="3300" w:type="pct"/>
            <w:vAlign w:val="bottom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B6C5F" w:rsidRPr="002B6C5F" w:rsidRDefault="002B6C5F" w:rsidP="002B6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C5F" w:rsidRPr="002B6C5F" w:rsidRDefault="002B6C5F" w:rsidP="002B6C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</w:t>
      </w:r>
      <w:r w:rsidRPr="002B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 Правительства</w:t>
      </w:r>
      <w:r w:rsidRPr="002B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2B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23 декабря 2021 г. № 2419</w:t>
      </w:r>
    </w:p>
    <w:p w:rsidR="002B6C5F" w:rsidRPr="002B6C5F" w:rsidRDefault="002B6C5F" w:rsidP="002B6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gramStart"/>
      <w:r w:rsidRPr="002B6C5F">
        <w:rPr>
          <w:rFonts w:ascii="Times New Roman" w:eastAsia="Times New Roman" w:hAnsi="Times New Roman" w:cs="Times New Roman"/>
          <w:sz w:val="34"/>
          <w:szCs w:val="34"/>
          <w:lang w:eastAsia="ru-RU"/>
        </w:rPr>
        <w:t>Изменения,</w:t>
      </w:r>
      <w:r w:rsidRPr="002B6C5F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которые</w:t>
      </w:r>
      <w:proofErr w:type="gramEnd"/>
      <w:r w:rsidRPr="002B6C5F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вносятся в приложение к постановлению Правительства Российской Федерации от 3 декабря 2020 г. № 2013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Дополнить позициями 233</w:t>
      </w:r>
      <w:r w:rsidRPr="002B6C5F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1</w:t>
      </w: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- 233</w:t>
      </w:r>
      <w:r w:rsidRPr="002B6C5F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7</w:t>
      </w: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11"/>
        <w:gridCol w:w="3405"/>
        <w:gridCol w:w="1115"/>
        <w:gridCol w:w="979"/>
        <w:gridCol w:w="1115"/>
      </w:tblGrid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32.20.11.110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32.20.11.120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32.20.11.130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Рояли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4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32.20.12.111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Скрипки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5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32.20.12.112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Альты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6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32.20.12.113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Виолончели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7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32.20.12.114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Контрабасы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B6C5F" w:rsidRPr="002B6C5F" w:rsidRDefault="002B6C5F" w:rsidP="002B6C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Дополнить позициями 234</w:t>
      </w:r>
      <w:r w:rsidRPr="002B6C5F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1</w:t>
      </w: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- 234</w:t>
      </w:r>
      <w:r w:rsidRPr="002B6C5F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3</w:t>
      </w: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2B6C5F" w:rsidRPr="002B6C5F" w:rsidRDefault="002B6C5F" w:rsidP="002B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11"/>
        <w:gridCol w:w="3405"/>
        <w:gridCol w:w="1115"/>
        <w:gridCol w:w="979"/>
        <w:gridCol w:w="1115"/>
      </w:tblGrid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32.20.12.122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Гитары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234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32.20.12.124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Домры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2B6C5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32.20.12.125</w:t>
            </w:r>
          </w:p>
        </w:tc>
        <w:tc>
          <w:tcPr>
            <w:tcW w:w="3390" w:type="dxa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Арфы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2B6C5F" w:rsidRPr="002B6C5F" w:rsidRDefault="002B6C5F" w:rsidP="002B6C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C5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B6C5F" w:rsidRPr="002B6C5F" w:rsidRDefault="002B6C5F" w:rsidP="002B6C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6C5F">
        <w:rPr>
          <w:rFonts w:ascii="Times New Roman" w:eastAsia="Times New Roman" w:hAnsi="Times New Roman" w:cs="Times New Roman"/>
          <w:sz w:val="23"/>
          <w:szCs w:val="23"/>
          <w:lang w:eastAsia="ru-RU"/>
        </w:rPr>
        <w:t>3. Дополнить позициями 235</w:t>
      </w:r>
      <w:r w:rsidRPr="002B6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2B6C5F">
        <w:rPr>
          <w:rFonts w:ascii="Times New Roman" w:eastAsia="Times New Roman" w:hAnsi="Times New Roman" w:cs="Times New Roman"/>
          <w:sz w:val="23"/>
          <w:szCs w:val="23"/>
          <w:lang w:eastAsia="ru-RU"/>
        </w:rPr>
        <w:t> - 235</w:t>
      </w:r>
      <w:r w:rsidRPr="002B6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18</w:t>
      </w:r>
      <w:r w:rsidRPr="002B6C5F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2B6C5F" w:rsidRPr="002B6C5F" w:rsidRDefault="002B6C5F" w:rsidP="002B6C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6C5F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11"/>
        <w:gridCol w:w="3405"/>
        <w:gridCol w:w="1115"/>
        <w:gridCol w:w="979"/>
        <w:gridCol w:w="1115"/>
      </w:tblGrid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32.20.13.131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Аккордеоны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2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32.20.13.132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Баяны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3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32.20.13.133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4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32.20.13.161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Трубы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5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32.20.13.162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Корнеты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6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32.20.13.163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Альты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7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32.20.13.164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Теноры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8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32.20.13.165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Баритоны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9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32.20.13.166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Басы (включая тубы, геликоны, </w:t>
            </w:r>
            <w:proofErr w:type="spellStart"/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сузофоны</w:t>
            </w:r>
            <w:proofErr w:type="spellEnd"/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10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32.20.13.167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Валторны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11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32.20.13.168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Тромбоны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12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32.20.13.173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Флейты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13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32.20.13.174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Кларнеты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14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32.20.13.175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Саксофоны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15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32.20.13.176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Гобои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16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32.20.13.177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Фаготы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17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32.20.14.120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Инструменты электромузыкальные </w:t>
            </w:r>
            <w:proofErr w:type="spellStart"/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адаптиризованные</w:t>
            </w:r>
            <w:proofErr w:type="spellEnd"/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струнные щипковые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2B6C5F" w:rsidRPr="002B6C5F" w:rsidTr="002B6C5F">
        <w:tc>
          <w:tcPr>
            <w:tcW w:w="94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</w:t>
            </w:r>
            <w:r w:rsidRPr="002B6C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18</w:t>
            </w: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40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32.20.15.110</w:t>
            </w:r>
          </w:p>
        </w:tc>
        <w:tc>
          <w:tcPr>
            <w:tcW w:w="339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Инструменты музыкальные ударные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110" w:type="dxa"/>
            <w:shd w:val="clear" w:color="auto" w:fill="FFFFFF"/>
            <w:hideMark/>
          </w:tcPr>
          <w:p w:rsidR="002B6C5F" w:rsidRPr="002B6C5F" w:rsidRDefault="002B6C5F" w:rsidP="002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C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</w:tr>
    </w:tbl>
    <w:p w:rsidR="003829B3" w:rsidRPr="002B6C5F" w:rsidRDefault="003829B3"/>
    <w:sectPr w:rsidR="003829B3" w:rsidRPr="002B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5F"/>
    <w:rsid w:val="002B6C5F"/>
    <w:rsid w:val="003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FC192-5E3F-4F0C-87C1-7019684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6C5F"/>
    <w:rPr>
      <w:color w:val="0000FF"/>
      <w:u w:val="single"/>
    </w:rPr>
  </w:style>
  <w:style w:type="paragraph" w:customStyle="1" w:styleId="s16">
    <w:name w:val="s_16"/>
    <w:basedOn w:val="a"/>
    <w:rsid w:val="002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B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2022-01-13T06:42:00Z</dcterms:created>
  <dcterms:modified xsi:type="dcterms:W3CDTF">2022-01-13T06:47:00Z</dcterms:modified>
</cp:coreProperties>
</file>