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BDD5F" w14:textId="77777777" w:rsidR="00A62F0C" w:rsidRPr="00A62F0C" w:rsidRDefault="00A62F0C" w:rsidP="00A62F0C">
      <w:pPr>
        <w:pStyle w:val="s3"/>
        <w:shd w:val="clear" w:color="auto" w:fill="FFFFFF"/>
        <w:ind w:firstLine="709"/>
        <w:contextualSpacing/>
        <w:jc w:val="center"/>
        <w:rPr>
          <w:b/>
          <w:color w:val="22272F"/>
        </w:rPr>
      </w:pPr>
      <w:r w:rsidRPr="00A62F0C">
        <w:rPr>
          <w:b/>
          <w:color w:val="22272F"/>
        </w:rPr>
        <w:t xml:space="preserve">Приказ Министерства здравоохранения РФ </w:t>
      </w:r>
    </w:p>
    <w:p w14:paraId="1FFEA185" w14:textId="33BAD7B4" w:rsidR="00A62F0C" w:rsidRPr="00A62F0C" w:rsidRDefault="00A62F0C" w:rsidP="00A62F0C">
      <w:pPr>
        <w:pStyle w:val="s3"/>
        <w:shd w:val="clear" w:color="auto" w:fill="FFFFFF"/>
        <w:ind w:firstLine="709"/>
        <w:contextualSpacing/>
        <w:jc w:val="center"/>
        <w:rPr>
          <w:b/>
          <w:color w:val="22272F"/>
        </w:rPr>
      </w:pPr>
      <w:r w:rsidRPr="00A62F0C">
        <w:rPr>
          <w:b/>
          <w:color w:val="22272F"/>
        </w:rPr>
        <w:t xml:space="preserve">от 5 августа 2022 г. </w:t>
      </w:r>
      <w:r>
        <w:rPr>
          <w:b/>
          <w:color w:val="22272F"/>
        </w:rPr>
        <w:t>№</w:t>
      </w:r>
      <w:r w:rsidRPr="00A62F0C">
        <w:rPr>
          <w:b/>
          <w:color w:val="22272F"/>
        </w:rPr>
        <w:t> 531н</w:t>
      </w:r>
      <w:r w:rsidRPr="00A62F0C">
        <w:rPr>
          <w:b/>
          <w:color w:val="22272F"/>
        </w:rPr>
        <w:br/>
        <w:t xml:space="preserve">"О признании утратившим силу подпункта 1 пункта 2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</w:t>
      </w:r>
      <w:bookmarkStart w:id="0" w:name="_GoBack"/>
      <w:bookmarkEnd w:id="0"/>
      <w:r w:rsidRPr="00A62F0C">
        <w:rPr>
          <w:b/>
          <w:color w:val="22272F"/>
        </w:rPr>
        <w:t xml:space="preserve">единицы товара, работы, услуги при осуществлении закупок медицинских изделий, утвержденного приказом Министерства здравоохранения Российской Федерации от 15 мая 2020 г. </w:t>
      </w:r>
      <w:r>
        <w:rPr>
          <w:b/>
          <w:color w:val="22272F"/>
        </w:rPr>
        <w:t>№</w:t>
      </w:r>
      <w:r w:rsidRPr="00A62F0C">
        <w:rPr>
          <w:b/>
          <w:color w:val="22272F"/>
        </w:rPr>
        <w:t> 450н"</w:t>
      </w:r>
    </w:p>
    <w:p w14:paraId="06871D86" w14:textId="20710D3F" w:rsidR="00A62F0C" w:rsidRDefault="00A62F0C" w:rsidP="00A62F0C">
      <w:pPr>
        <w:pStyle w:val="s1"/>
        <w:shd w:val="clear" w:color="auto" w:fill="FFFFFF"/>
        <w:ind w:firstLine="709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 соответствии с </w:t>
      </w:r>
      <w:r w:rsidRPr="00A62F0C">
        <w:rPr>
          <w:sz w:val="23"/>
          <w:szCs w:val="23"/>
        </w:rPr>
        <w:t>частью 22 статьи 22</w:t>
      </w:r>
      <w:r>
        <w:rPr>
          <w:color w:val="22272F"/>
          <w:sz w:val="23"/>
          <w:szCs w:val="23"/>
        </w:rPr>
        <w:t xml:space="preserve"> Федерального закона от 5 апреля 2013 г.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 xml:space="preserve">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 xml:space="preserve"> 14, ст. 1652; 2019,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18, ст. 2195) и </w:t>
      </w:r>
      <w:r w:rsidRPr="00A62F0C">
        <w:rPr>
          <w:sz w:val="23"/>
          <w:szCs w:val="23"/>
        </w:rPr>
        <w:t>пунктом 1</w:t>
      </w:r>
      <w:r>
        <w:rPr>
          <w:color w:val="22272F"/>
          <w:sz w:val="23"/>
          <w:szCs w:val="23"/>
        </w:rPr>
        <w:t xml:space="preserve"> постановления Правительства Российской Федерации от 2 июля 2019 г.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 xml:space="preserve"> 847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(Собрание законодательства Российской Федерации, 2019,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27, ст. 3596)</w:t>
      </w:r>
      <w:r>
        <w:rPr>
          <w:color w:val="22272F"/>
          <w:sz w:val="16"/>
          <w:szCs w:val="16"/>
          <w:vertAlign w:val="superscript"/>
        </w:rPr>
        <w:t> </w:t>
      </w:r>
      <w:r w:rsidRPr="00A62F0C">
        <w:rPr>
          <w:sz w:val="16"/>
          <w:szCs w:val="16"/>
          <w:vertAlign w:val="superscript"/>
        </w:rPr>
        <w:t>1</w:t>
      </w:r>
      <w:r>
        <w:rPr>
          <w:color w:val="22272F"/>
          <w:sz w:val="23"/>
          <w:szCs w:val="23"/>
        </w:rPr>
        <w:t> приказываю:</w:t>
      </w:r>
    </w:p>
    <w:p w14:paraId="0884459F" w14:textId="70887278" w:rsidR="00A62F0C" w:rsidRDefault="00A62F0C" w:rsidP="00A62F0C">
      <w:pPr>
        <w:pStyle w:val="s1"/>
        <w:shd w:val="clear" w:color="auto" w:fill="FFFFFF"/>
        <w:ind w:firstLine="709"/>
        <w:contextualSpacing/>
        <w:jc w:val="both"/>
        <w:rPr>
          <w:color w:val="22272F"/>
          <w:sz w:val="23"/>
          <w:szCs w:val="23"/>
        </w:rPr>
      </w:pPr>
      <w:r w:rsidRPr="00A62F0C">
        <w:rPr>
          <w:sz w:val="23"/>
          <w:szCs w:val="23"/>
        </w:rPr>
        <w:t>Подпункт 1 пункта 2</w:t>
      </w:r>
      <w:r>
        <w:rPr>
          <w:color w:val="22272F"/>
          <w:sz w:val="23"/>
          <w:szCs w:val="23"/>
        </w:rPr>
        <w:t> 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изделий, утвержденного </w:t>
      </w:r>
      <w:r w:rsidRPr="00A62F0C">
        <w:rPr>
          <w:sz w:val="23"/>
          <w:szCs w:val="23"/>
        </w:rPr>
        <w:t>приказом</w:t>
      </w:r>
      <w:r>
        <w:rPr>
          <w:color w:val="22272F"/>
          <w:sz w:val="23"/>
          <w:szCs w:val="23"/>
        </w:rPr>
        <w:t xml:space="preserve"> Министерства здравоохранения Российской Федерации от 15 мая 2020 г.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 xml:space="preserve"> 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(зарегистрирован Министерством юстиции Российской Федерации 20 августа 2020 г., регистрационный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59346), признать утратившим силу и </w:t>
      </w:r>
      <w:r w:rsidRPr="00A62F0C">
        <w:rPr>
          <w:sz w:val="23"/>
          <w:szCs w:val="23"/>
        </w:rPr>
        <w:t>сноску 1</w:t>
      </w:r>
      <w:r>
        <w:rPr>
          <w:color w:val="22272F"/>
          <w:sz w:val="23"/>
          <w:szCs w:val="23"/>
        </w:rPr>
        <w:t> к нему исключить.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A62F0C" w14:paraId="2839D228" w14:textId="77777777" w:rsidTr="009514E6">
        <w:tc>
          <w:tcPr>
            <w:tcW w:w="3300" w:type="pct"/>
            <w:shd w:val="clear" w:color="auto" w:fill="FFFFFF"/>
            <w:vAlign w:val="bottom"/>
            <w:hideMark/>
          </w:tcPr>
          <w:p w14:paraId="556F911E" w14:textId="77777777" w:rsidR="00A62F0C" w:rsidRDefault="00A62F0C" w:rsidP="00A62F0C">
            <w:pPr>
              <w:pStyle w:val="s16"/>
              <w:spacing w:before="0" w:beforeAutospacing="0" w:after="0" w:afterAutospacing="0"/>
              <w:ind w:firstLine="709"/>
              <w:contextualSpacing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341F1A1E" w14:textId="77777777" w:rsidR="00A62F0C" w:rsidRDefault="00A62F0C" w:rsidP="00A62F0C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М.А. Мурашко</w:t>
            </w:r>
          </w:p>
        </w:tc>
      </w:tr>
    </w:tbl>
    <w:p w14:paraId="4D401987" w14:textId="77777777" w:rsidR="00A62F0C" w:rsidRDefault="00A62F0C" w:rsidP="00A62F0C">
      <w:pPr>
        <w:pStyle w:val="empty"/>
        <w:shd w:val="clear" w:color="auto" w:fill="FFFFFF"/>
        <w:ind w:firstLine="709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14:paraId="3DA5A562" w14:textId="77777777" w:rsidR="00544CE2" w:rsidRPr="00B04849" w:rsidRDefault="00544CE2" w:rsidP="00B04849"/>
    <w:sectPr w:rsidR="00544CE2" w:rsidRPr="00B0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46DA"/>
    <w:rsid w:val="006D32F1"/>
    <w:rsid w:val="008B4EEB"/>
    <w:rsid w:val="00A62F0C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F0C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2022-10-18T14:34:00Z</dcterms:created>
  <dcterms:modified xsi:type="dcterms:W3CDTF">2022-10-18T14:34:00Z</dcterms:modified>
</cp:coreProperties>
</file>