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BAC00" w14:textId="141228CF" w:rsidR="002C5547" w:rsidRPr="002C5547" w:rsidRDefault="002C5547" w:rsidP="002C554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547">
        <w:rPr>
          <w:rFonts w:ascii="Times New Roman" w:hAnsi="Times New Roman" w:cs="Times New Roman"/>
          <w:b/>
          <w:sz w:val="24"/>
          <w:szCs w:val="24"/>
        </w:rPr>
        <w:t>Постановление Правительства РФ</w:t>
      </w:r>
    </w:p>
    <w:p w14:paraId="36803C48" w14:textId="3173BFE0" w:rsidR="002C5547" w:rsidRPr="002C5547" w:rsidRDefault="002C5547" w:rsidP="002C554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547">
        <w:rPr>
          <w:rFonts w:ascii="Times New Roman" w:hAnsi="Times New Roman" w:cs="Times New Roman"/>
          <w:b/>
          <w:sz w:val="24"/>
          <w:szCs w:val="24"/>
        </w:rPr>
        <w:t xml:space="preserve">от 16 ноября 2022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2C5547">
        <w:rPr>
          <w:rFonts w:ascii="Times New Roman" w:hAnsi="Times New Roman" w:cs="Times New Roman"/>
          <w:b/>
          <w:sz w:val="24"/>
          <w:szCs w:val="24"/>
        </w:rPr>
        <w:t xml:space="preserve"> 2081</w:t>
      </w:r>
    </w:p>
    <w:p w14:paraId="70957277" w14:textId="77777777" w:rsidR="002C5547" w:rsidRPr="002C5547" w:rsidRDefault="002C5547" w:rsidP="002C554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547">
        <w:rPr>
          <w:rFonts w:ascii="Times New Roman" w:hAnsi="Times New Roman" w:cs="Times New Roman"/>
          <w:b/>
          <w:sz w:val="24"/>
          <w:szCs w:val="24"/>
        </w:rPr>
        <w:t>"О внесении изменений в Положение об особенностях оценки соответствия оборонной продукции (работ, услуг), поставляемой по государственному оборонному заказу,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продукции"</w:t>
      </w:r>
    </w:p>
    <w:p w14:paraId="3055370B" w14:textId="77777777" w:rsidR="002C5547" w:rsidRPr="002C5547" w:rsidRDefault="002C5547" w:rsidP="002C55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502D658E" w14:textId="77777777" w:rsidR="002C5547" w:rsidRPr="002C5547" w:rsidRDefault="002C5547" w:rsidP="002C55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C5547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14:paraId="5AC683F3" w14:textId="72417C3D" w:rsidR="002C5547" w:rsidRPr="002C5547" w:rsidRDefault="002C5547" w:rsidP="002C55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C5547">
        <w:rPr>
          <w:rFonts w:ascii="Times New Roman" w:hAnsi="Times New Roman" w:cs="Times New Roman"/>
          <w:sz w:val="24"/>
          <w:szCs w:val="24"/>
        </w:rPr>
        <w:t xml:space="preserve">1. Внести в Положение об особенностях оценки соответствия оборонной продукции (работ, услуг), поставляемой по государственному оборонному заказу,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продукции, утвержденное постановлением Правительства Российской Федерации от 11 октября 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547">
        <w:rPr>
          <w:rFonts w:ascii="Times New Roman" w:hAnsi="Times New Roman" w:cs="Times New Roman"/>
          <w:sz w:val="24"/>
          <w:szCs w:val="24"/>
        </w:rPr>
        <w:t xml:space="preserve"> 1036 "Об особенностях оценки соответствия оборонной продукции (работ, услуг), поставляемой по государственному оборонному заказу,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5547">
        <w:rPr>
          <w:rFonts w:ascii="Times New Roman" w:hAnsi="Times New Roman" w:cs="Times New Roman"/>
          <w:sz w:val="24"/>
          <w:szCs w:val="24"/>
        </w:rPr>
        <w:t xml:space="preserve"> 43, ст. 5873), следующие изменения:</w:t>
      </w:r>
    </w:p>
    <w:p w14:paraId="5D35A47C" w14:textId="77777777" w:rsidR="002C5547" w:rsidRPr="002C5547" w:rsidRDefault="002C5547" w:rsidP="002C55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C5547">
        <w:rPr>
          <w:rFonts w:ascii="Times New Roman" w:hAnsi="Times New Roman" w:cs="Times New Roman"/>
          <w:sz w:val="24"/>
          <w:szCs w:val="24"/>
        </w:rPr>
        <w:t>а) в подпункте "в" пункта 4 слова "документов в области стандартизации оборонной продукции (работ, услуг)" заменить словами "документов по стандартизации оборонной продукции (работ, услуг)";</w:t>
      </w:r>
    </w:p>
    <w:p w14:paraId="45870B7B" w14:textId="77777777" w:rsidR="002C5547" w:rsidRPr="002C5547" w:rsidRDefault="002C5547" w:rsidP="002C55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C5547">
        <w:rPr>
          <w:rFonts w:ascii="Times New Roman" w:hAnsi="Times New Roman" w:cs="Times New Roman"/>
          <w:sz w:val="24"/>
          <w:szCs w:val="24"/>
        </w:rPr>
        <w:t>б) абзац третий пункта 6 изложить в следующей редакции:</w:t>
      </w:r>
    </w:p>
    <w:p w14:paraId="1A0CA914" w14:textId="77777777" w:rsidR="002C5547" w:rsidRPr="002C5547" w:rsidRDefault="002C5547" w:rsidP="002C55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C5547">
        <w:rPr>
          <w:rFonts w:ascii="Times New Roman" w:hAnsi="Times New Roman" w:cs="Times New Roman"/>
          <w:sz w:val="24"/>
          <w:szCs w:val="24"/>
        </w:rPr>
        <w:t>"Правила оценки соответствия регламентируются документами по стандартизации оборонной продукции и (или) технической документацией.";</w:t>
      </w:r>
    </w:p>
    <w:p w14:paraId="28A55E32" w14:textId="77777777" w:rsidR="002C5547" w:rsidRPr="002C5547" w:rsidRDefault="002C5547" w:rsidP="002C55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C5547">
        <w:rPr>
          <w:rFonts w:ascii="Times New Roman" w:hAnsi="Times New Roman" w:cs="Times New Roman"/>
          <w:sz w:val="24"/>
          <w:szCs w:val="24"/>
        </w:rPr>
        <w:t>в) дополнить пунктом 19 2 следующего содержания:</w:t>
      </w:r>
    </w:p>
    <w:p w14:paraId="17594E13" w14:textId="77777777" w:rsidR="002C5547" w:rsidRPr="002C5547" w:rsidRDefault="002C5547" w:rsidP="002C55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C5547">
        <w:rPr>
          <w:rFonts w:ascii="Times New Roman" w:hAnsi="Times New Roman" w:cs="Times New Roman"/>
          <w:sz w:val="24"/>
          <w:szCs w:val="24"/>
        </w:rPr>
        <w:t>"19 2. Оценка соответствия изделий электронной компонентной базы требованиям по стойкости к воздействию ионизирующих излучений ядерных взрывов, ядерных энергетических установок и космического пространства осуществляется в соответствии с требованиями документов по стандартизации оборонной продукции.".</w:t>
      </w:r>
    </w:p>
    <w:p w14:paraId="36096038" w14:textId="327C36D3" w:rsidR="002C5547" w:rsidRDefault="002C5547" w:rsidP="002C55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C5547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сентября 2025 г.</w:t>
      </w:r>
      <w:bookmarkStart w:id="0" w:name="_GoBack"/>
      <w:bookmarkEnd w:id="0"/>
    </w:p>
    <w:p w14:paraId="27603FCC" w14:textId="77777777" w:rsidR="002C5547" w:rsidRPr="002C5547" w:rsidRDefault="002C5547" w:rsidP="002C55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11168FF1" w14:textId="77777777" w:rsidR="002C5547" w:rsidRPr="002C5547" w:rsidRDefault="002C5547" w:rsidP="002C5547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5547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14:paraId="299CC1EE" w14:textId="77777777" w:rsidR="002C5547" w:rsidRPr="002C5547" w:rsidRDefault="002C5547" w:rsidP="002C5547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554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13290C6F" w14:textId="77777777" w:rsidR="002C5547" w:rsidRPr="002C5547" w:rsidRDefault="002C5547" w:rsidP="002C5547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5547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2C5547">
        <w:rPr>
          <w:rFonts w:ascii="Times New Roman" w:hAnsi="Times New Roman" w:cs="Times New Roman"/>
          <w:sz w:val="24"/>
          <w:szCs w:val="24"/>
        </w:rPr>
        <w:t>Мишустин</w:t>
      </w:r>
      <w:proofErr w:type="spellEnd"/>
    </w:p>
    <w:p w14:paraId="28CEC223" w14:textId="77777777" w:rsidR="002C5547" w:rsidRDefault="002C5547" w:rsidP="002C5547">
      <w:pPr>
        <w:spacing w:line="240" w:lineRule="auto"/>
        <w:ind w:firstLine="709"/>
        <w:contextualSpacing/>
      </w:pPr>
    </w:p>
    <w:p w14:paraId="3DA5A562" w14:textId="77777777" w:rsidR="00544CE2" w:rsidRPr="00B04849" w:rsidRDefault="00544CE2" w:rsidP="002C5547">
      <w:pPr>
        <w:spacing w:line="240" w:lineRule="auto"/>
        <w:ind w:firstLine="709"/>
        <w:contextualSpacing/>
      </w:pPr>
    </w:p>
    <w:sectPr w:rsidR="00544CE2" w:rsidRPr="00B0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C5547"/>
    <w:rsid w:val="002E1665"/>
    <w:rsid w:val="004154C2"/>
    <w:rsid w:val="00544CE2"/>
    <w:rsid w:val="00544CE9"/>
    <w:rsid w:val="006146DA"/>
    <w:rsid w:val="006A2343"/>
    <w:rsid w:val="006D32F1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343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2022-11-23T15:15:00Z</dcterms:created>
  <dcterms:modified xsi:type="dcterms:W3CDTF">2022-11-23T15:15:00Z</dcterms:modified>
</cp:coreProperties>
</file>