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8F4" w:rsidRPr="005978F4" w:rsidRDefault="005978F4" w:rsidP="005978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978F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5978F4" w:rsidRPr="005978F4" w:rsidRDefault="005978F4" w:rsidP="005978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978F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5978F4" w:rsidRPr="005978F4" w:rsidRDefault="005978F4" w:rsidP="005978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978F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5978F4" w:rsidRPr="005978F4" w:rsidRDefault="005978F4" w:rsidP="005978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978F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7 апреля 2017 г. N Д28и-1516</w:t>
      </w:r>
    </w:p>
    <w:p w:rsidR="005978F4" w:rsidRPr="005978F4" w:rsidRDefault="005978F4" w:rsidP="005978F4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8F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978F4" w:rsidRPr="005978F4" w:rsidRDefault="005978F4" w:rsidP="005978F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8F4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применения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и сообщает.</w:t>
      </w:r>
    </w:p>
    <w:p w:rsidR="005978F4" w:rsidRPr="005978F4" w:rsidRDefault="005978F4" w:rsidP="005978F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8F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постановлением Правительства Российской Федерации от 4 февраля 2015 г. N 99 при осуществлении закупки работ строительных, включенных в коды 41.2, 42, 43 (кроме кода 43.13) Общероссийского классификатора продукции по видам экономической деятельности (ОКПД2) ОК 034-2014, в случае если начальная (максимальная) цена контракта (цена лота) превышает 10 </w:t>
      </w:r>
      <w:proofErr w:type="spellStart"/>
      <w:proofErr w:type="gramStart"/>
      <w:r w:rsidRPr="005978F4">
        <w:rPr>
          <w:rFonts w:ascii="Times New Roman" w:eastAsia="Times New Roman" w:hAnsi="Times New Roman" w:cs="Times New Roman"/>
          <w:sz w:val="21"/>
          <w:szCs w:val="21"/>
          <w:lang w:eastAsia="ru-RU"/>
        </w:rPr>
        <w:t>млн</w:t>
      </w:r>
      <w:proofErr w:type="spellEnd"/>
      <w:proofErr w:type="gramEnd"/>
      <w:r w:rsidRPr="005978F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рублей, к ее участникам предъявляются дополнительные требования.</w:t>
      </w:r>
    </w:p>
    <w:p w:rsidR="005978F4" w:rsidRPr="005978F4" w:rsidRDefault="005978F4" w:rsidP="005978F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8F4">
        <w:rPr>
          <w:rFonts w:ascii="Times New Roman" w:eastAsia="Times New Roman" w:hAnsi="Times New Roman" w:cs="Times New Roman"/>
          <w:sz w:val="21"/>
          <w:szCs w:val="21"/>
          <w:lang w:eastAsia="ru-RU"/>
        </w:rPr>
        <w:t>Вместе с тем работы по текущему ремонту не являются подвидом строительных работ. Таким образом, при осуществлении закупки работ по текущему ремонту дополнительные требования к участникам закупки не применяются.</w:t>
      </w:r>
    </w:p>
    <w:p w:rsidR="005978F4" w:rsidRPr="005978F4" w:rsidRDefault="005978F4" w:rsidP="005978F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8F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обращаем внимание, что Минэкономразвития России в соответствии с Положением, утвержденным постановлением Правительства Российской Федерации от 5 июня 2008 г. N 437, не наделено полномочиями по разъяснению законодательства Российской Федерации, в </w:t>
      </w:r>
      <w:proofErr w:type="gramStart"/>
      <w:r w:rsidRPr="005978F4">
        <w:rPr>
          <w:rFonts w:ascii="Times New Roman" w:eastAsia="Times New Roman" w:hAnsi="Times New Roman" w:cs="Times New Roman"/>
          <w:sz w:val="21"/>
          <w:szCs w:val="21"/>
          <w:lang w:eastAsia="ru-RU"/>
        </w:rPr>
        <w:t>связи</w:t>
      </w:r>
      <w:proofErr w:type="gramEnd"/>
      <w:r w:rsidRPr="005978F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чем данные разъяснения юридической силы не имеют.</w:t>
      </w:r>
    </w:p>
    <w:p w:rsidR="005978F4" w:rsidRPr="005978F4" w:rsidRDefault="005978F4" w:rsidP="005978F4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8F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978F4" w:rsidRPr="005978F4" w:rsidRDefault="005978F4" w:rsidP="005978F4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8F4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5978F4" w:rsidRPr="005978F4" w:rsidRDefault="005978F4" w:rsidP="005978F4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8F4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5978F4" w:rsidRPr="005978F4" w:rsidRDefault="005978F4" w:rsidP="005978F4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8F4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5978F4" w:rsidRPr="005978F4" w:rsidRDefault="005978F4" w:rsidP="005978F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8F4">
        <w:rPr>
          <w:rFonts w:ascii="Times New Roman" w:eastAsia="Times New Roman" w:hAnsi="Times New Roman" w:cs="Times New Roman"/>
          <w:sz w:val="21"/>
          <w:szCs w:val="21"/>
          <w:lang w:eastAsia="ru-RU"/>
        </w:rPr>
        <w:t>07.04.2017</w:t>
      </w:r>
    </w:p>
    <w:p w:rsidR="005D3926" w:rsidRPr="005978F4" w:rsidRDefault="005D3926" w:rsidP="005978F4"/>
    <w:sectPr w:rsidR="005D3926" w:rsidRPr="005978F4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0C1A"/>
    <w:rsid w:val="000C279B"/>
    <w:rsid w:val="000C6870"/>
    <w:rsid w:val="001468E3"/>
    <w:rsid w:val="001706E7"/>
    <w:rsid w:val="00182F97"/>
    <w:rsid w:val="00184824"/>
    <w:rsid w:val="0018693E"/>
    <w:rsid w:val="001A1B00"/>
    <w:rsid w:val="00200E09"/>
    <w:rsid w:val="002035B5"/>
    <w:rsid w:val="0025221B"/>
    <w:rsid w:val="002611AB"/>
    <w:rsid w:val="002F6796"/>
    <w:rsid w:val="003A00A8"/>
    <w:rsid w:val="003C63AF"/>
    <w:rsid w:val="00407128"/>
    <w:rsid w:val="005126AA"/>
    <w:rsid w:val="0052558E"/>
    <w:rsid w:val="005638B2"/>
    <w:rsid w:val="005978F4"/>
    <w:rsid w:val="005D3926"/>
    <w:rsid w:val="00627C02"/>
    <w:rsid w:val="006C128B"/>
    <w:rsid w:val="00750EE6"/>
    <w:rsid w:val="007819EF"/>
    <w:rsid w:val="007A6405"/>
    <w:rsid w:val="007F09A6"/>
    <w:rsid w:val="008A4E09"/>
    <w:rsid w:val="008D1AC9"/>
    <w:rsid w:val="008E3C36"/>
    <w:rsid w:val="008E6423"/>
    <w:rsid w:val="00912E58"/>
    <w:rsid w:val="00986CEE"/>
    <w:rsid w:val="009D1491"/>
    <w:rsid w:val="009D738C"/>
    <w:rsid w:val="00A4268F"/>
    <w:rsid w:val="00AD2F47"/>
    <w:rsid w:val="00AE5746"/>
    <w:rsid w:val="00B039BC"/>
    <w:rsid w:val="00B551EA"/>
    <w:rsid w:val="00B57F09"/>
    <w:rsid w:val="00B92A57"/>
    <w:rsid w:val="00BC47CC"/>
    <w:rsid w:val="00BD1C95"/>
    <w:rsid w:val="00BE0B1E"/>
    <w:rsid w:val="00C34D2A"/>
    <w:rsid w:val="00C873B0"/>
    <w:rsid w:val="00CA5670"/>
    <w:rsid w:val="00CC1E0F"/>
    <w:rsid w:val="00D46C4B"/>
    <w:rsid w:val="00D536A0"/>
    <w:rsid w:val="00DA76EB"/>
    <w:rsid w:val="00DB6DA7"/>
    <w:rsid w:val="00DF611C"/>
    <w:rsid w:val="00E0238B"/>
    <w:rsid w:val="00E31868"/>
    <w:rsid w:val="00E97E8F"/>
    <w:rsid w:val="00EB7D79"/>
    <w:rsid w:val="00EB7F0D"/>
    <w:rsid w:val="00EC603B"/>
    <w:rsid w:val="00EE79AB"/>
    <w:rsid w:val="00F54813"/>
    <w:rsid w:val="00F63496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2017-05-12T09:46:00Z</dcterms:created>
  <dcterms:modified xsi:type="dcterms:W3CDTF">2017-05-12T09:46:00Z</dcterms:modified>
</cp:coreProperties>
</file>