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09" w:rsidRPr="00B57F09" w:rsidRDefault="00B57F09" w:rsidP="00B57F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57F0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B57F09" w:rsidRPr="00B57F09" w:rsidRDefault="00B57F09" w:rsidP="00B57F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57F0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B57F09" w:rsidRPr="00B57F09" w:rsidRDefault="00B57F09" w:rsidP="00B57F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57F0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B57F09" w:rsidRPr="00B57F09" w:rsidRDefault="00B57F09" w:rsidP="00B57F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57F0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7 апреля 2017 г. N Д28и-1515</w:t>
      </w:r>
    </w:p>
    <w:p w:rsidR="00B57F09" w:rsidRPr="00B57F09" w:rsidRDefault="00B57F09" w:rsidP="00B57F0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7F0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57F09" w:rsidRPr="00B57F09" w:rsidRDefault="00B57F09" w:rsidP="00B57F0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7F09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и сообщает следующее.</w:t>
      </w:r>
    </w:p>
    <w:p w:rsidR="00B57F09" w:rsidRPr="00B57F09" w:rsidRDefault="00B57F09" w:rsidP="00B57F0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57F09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статье 12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должностные лица заказчиков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закупок, в том числе за соблюдение порядка определения и обоснования</w:t>
      </w:r>
      <w:proofErr w:type="gramEnd"/>
      <w:r w:rsidRPr="00B57F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заказчиком начальной (максимальной) цены контракта, цены контракта, заключаемого с единственным поставщиком (подрядчиком, исполнителем).</w:t>
      </w:r>
    </w:p>
    <w:p w:rsidR="00B57F09" w:rsidRPr="00B57F09" w:rsidRDefault="00B57F09" w:rsidP="00B57F0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7F09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Так, статьей 7.29.3 Кодекса Российской Федерации об административных правонарушениях предусмотрена административная ответственность за нарушение законодательства Российской Федерации о контрактной системе в сфере закупок при планировании закупок.</w:t>
      </w:r>
    </w:p>
    <w:p w:rsidR="00B57F09" w:rsidRPr="00B57F09" w:rsidRDefault="00B57F09" w:rsidP="00B57F0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7F09">
        <w:rPr>
          <w:rFonts w:ascii="Times New Roman" w:eastAsia="Times New Roman" w:hAnsi="Times New Roman" w:cs="Times New Roman"/>
          <w:sz w:val="21"/>
          <w:szCs w:val="21"/>
          <w:lang w:eastAsia="ru-RU"/>
        </w:rPr>
        <w:t>Кроме того, в соответствии с пунктом 3 части 8 статьи 99 Федерального закона N 44-ФЗ органы внутреннего государственного (муниципального) финансового контроля осуществляют контроль в отношении 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план-график.</w:t>
      </w:r>
    </w:p>
    <w:p w:rsidR="00B57F09" w:rsidRPr="00B57F09" w:rsidRDefault="00B57F09" w:rsidP="00B57F0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57F09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случае наличия конкретной информации о нарушениях, связанных с осуществлением закупок для обеспечения государственных и муниципальных нужд, необходимо обращаться в федеральный орган исполнительной власти, осуществляющий функции по контролю и надзору в финансово-бюджетной сфере, в отношении закупок для обеспечения федеральных нужд или в орган государственного финансового контроля, являющийся органом (должностными лицами) исполнительной власти субъекта Российской Федерации, в отношении закупок</w:t>
      </w:r>
      <w:proofErr w:type="gramEnd"/>
      <w:r w:rsidRPr="00B57F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для обеспечения нужд субъекта Российской Федерации или в орган муниципального финансового контроля, являющийся органом (должностными лицами) местной администрации, в отношении закупок для обеспечения муниципальных нужд.</w:t>
      </w:r>
    </w:p>
    <w:p w:rsidR="00B57F09" w:rsidRPr="00B57F09" w:rsidRDefault="00B57F09" w:rsidP="00B57F0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7F09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Также при наличии сведений о возможных нарушениях заказчиками законодательства Российской Федерации о контрактной системе в сфере закупок гражданин вправе обратиться в органы прокуратуры с соответствующим заявлением.</w:t>
      </w:r>
    </w:p>
    <w:p w:rsidR="00B57F09" w:rsidRPr="00B57F09" w:rsidRDefault="00B57F09" w:rsidP="00B57F0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7F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Дополнительно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B57F09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B57F0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B57F09" w:rsidRPr="00B57F09" w:rsidRDefault="00B57F09" w:rsidP="00B57F0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7F0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57F09" w:rsidRPr="00B57F09" w:rsidRDefault="00B57F09" w:rsidP="00B57F0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7F09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B57F09" w:rsidRPr="00B57F09" w:rsidRDefault="00B57F09" w:rsidP="00B57F0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7F09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B57F09" w:rsidRPr="00B57F09" w:rsidRDefault="00B57F09" w:rsidP="00B57F0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7F09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B57F09" w:rsidRPr="00B57F09" w:rsidRDefault="00B57F09" w:rsidP="00B57F0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7F09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07.04.2017</w:t>
      </w:r>
    </w:p>
    <w:p w:rsidR="005D3926" w:rsidRPr="00B57F09" w:rsidRDefault="005D3926" w:rsidP="00B57F09"/>
    <w:sectPr w:rsidR="005D3926" w:rsidRPr="00B57F09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2F97"/>
    <w:rsid w:val="00184824"/>
    <w:rsid w:val="0018693E"/>
    <w:rsid w:val="001A1B00"/>
    <w:rsid w:val="00200E09"/>
    <w:rsid w:val="002035B5"/>
    <w:rsid w:val="0025221B"/>
    <w:rsid w:val="002611AB"/>
    <w:rsid w:val="002F6796"/>
    <w:rsid w:val="003A00A8"/>
    <w:rsid w:val="003C63AF"/>
    <w:rsid w:val="00407128"/>
    <w:rsid w:val="005126AA"/>
    <w:rsid w:val="0052558E"/>
    <w:rsid w:val="005638B2"/>
    <w:rsid w:val="005D3926"/>
    <w:rsid w:val="00627C02"/>
    <w:rsid w:val="006C128B"/>
    <w:rsid w:val="00750EE6"/>
    <w:rsid w:val="007819EF"/>
    <w:rsid w:val="007A6405"/>
    <w:rsid w:val="007F09A6"/>
    <w:rsid w:val="008A4E09"/>
    <w:rsid w:val="008D1AC9"/>
    <w:rsid w:val="008E3C36"/>
    <w:rsid w:val="008E6423"/>
    <w:rsid w:val="00912E58"/>
    <w:rsid w:val="00986CEE"/>
    <w:rsid w:val="009D1491"/>
    <w:rsid w:val="009D738C"/>
    <w:rsid w:val="00A4268F"/>
    <w:rsid w:val="00AD2F47"/>
    <w:rsid w:val="00AE5746"/>
    <w:rsid w:val="00B039BC"/>
    <w:rsid w:val="00B551EA"/>
    <w:rsid w:val="00B57F09"/>
    <w:rsid w:val="00B92A57"/>
    <w:rsid w:val="00BC47CC"/>
    <w:rsid w:val="00BD1C95"/>
    <w:rsid w:val="00BE0B1E"/>
    <w:rsid w:val="00C34D2A"/>
    <w:rsid w:val="00C873B0"/>
    <w:rsid w:val="00CA5670"/>
    <w:rsid w:val="00CC1E0F"/>
    <w:rsid w:val="00D46C4B"/>
    <w:rsid w:val="00D536A0"/>
    <w:rsid w:val="00DA76EB"/>
    <w:rsid w:val="00DB6DA7"/>
    <w:rsid w:val="00DF611C"/>
    <w:rsid w:val="00E0238B"/>
    <w:rsid w:val="00E31868"/>
    <w:rsid w:val="00E97E8F"/>
    <w:rsid w:val="00EB7D79"/>
    <w:rsid w:val="00EB7F0D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2017-05-12T09:46:00Z</dcterms:created>
  <dcterms:modified xsi:type="dcterms:W3CDTF">2017-05-12T09:46:00Z</dcterms:modified>
</cp:coreProperties>
</file>