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FBE" w:rsidRPr="005E6FBE" w:rsidRDefault="005E6FBE" w:rsidP="005E6F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E6FB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5E6FBE" w:rsidRPr="005E6FBE" w:rsidRDefault="005E6FBE" w:rsidP="005E6F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E6FB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5E6FBE" w:rsidRPr="005E6FBE" w:rsidRDefault="005E6FBE" w:rsidP="005E6F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E6FB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5E6FBE" w:rsidRPr="005E6FBE" w:rsidRDefault="005E6FBE" w:rsidP="005E6F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E6FB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31 марта 2017 г. N ОГ-Д28-4013</w:t>
      </w:r>
    </w:p>
    <w:p w:rsidR="005E6FBE" w:rsidRPr="005E6FBE" w:rsidRDefault="005E6FBE" w:rsidP="005E6FB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6FB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E6FBE" w:rsidRPr="005E6FBE" w:rsidRDefault="005E6FBE" w:rsidP="005E6FB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6FBE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о разъяснении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и сообщает следующее.</w:t>
      </w:r>
    </w:p>
    <w:p w:rsidR="005E6FBE" w:rsidRPr="005E6FBE" w:rsidRDefault="005E6FBE" w:rsidP="005E6FB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6FBE">
        <w:rPr>
          <w:rFonts w:ascii="Times New Roman" w:eastAsia="Times New Roman" w:hAnsi="Times New Roman" w:cs="Times New Roman"/>
          <w:sz w:val="21"/>
          <w:szCs w:val="21"/>
          <w:lang w:eastAsia="ru-RU"/>
        </w:rPr>
        <w:t>1. В силу части 1 статьи 24 Федерального закона N 44-ФЗ заказчики при осуществлении закупок используют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исполнителя).</w:t>
      </w:r>
    </w:p>
    <w:p w:rsidR="005E6FBE" w:rsidRPr="005E6FBE" w:rsidRDefault="005E6FBE" w:rsidP="005E6FB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6FBE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связи с тем что согласно статье 6 Федерального закона N 44-ФЗ одним из основных принципов контрактной системы в сфере закупок является принцип обеспечения конкуренции, использование конкурентных способов определения поставщиков (подрядчиков, исполнителей) при осуществлении заказчиками закупок товаров, работ, услуг представляется приоритетным.</w:t>
      </w:r>
    </w:p>
    <w:p w:rsidR="005E6FBE" w:rsidRPr="005E6FBE" w:rsidRDefault="005E6FBE" w:rsidP="005E6FB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6FBE">
        <w:rPr>
          <w:rFonts w:ascii="Times New Roman" w:eastAsia="Times New Roman" w:hAnsi="Times New Roman" w:cs="Times New Roman"/>
          <w:sz w:val="21"/>
          <w:szCs w:val="21"/>
          <w:lang w:eastAsia="ru-RU"/>
        </w:rPr>
        <w:t>В то же время случаи осуществления заказчиком закупки товаров, работ, услуг у единственного поставщика (подрядчика, исполнителя) установлены в части 1 статьи 93 Федерального закона N 44-ФЗ.</w:t>
      </w:r>
    </w:p>
    <w:p w:rsidR="005E6FBE" w:rsidRPr="005E6FBE" w:rsidRDefault="005E6FBE" w:rsidP="005E6FB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6FBE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пункту 23 части 1 статьи 93 Федерального закона N 44-ФЗ заказчики осуществляют закупку у единственного поставщика (подрядчика, исполнителя) в случае заключения контракта на оказание услуг по содержанию и ремонту одного или нескольких нежилых помещений, переданных в безвозмездное пользование или оперативное управление заказчику, услуг по водо-, тепло-, газо- и энергоснабжению, услуг по охране, услуг по вывозу бытовых отходов, в случае если данные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управление.</w:t>
      </w:r>
    </w:p>
    <w:p w:rsidR="005E6FBE" w:rsidRPr="005E6FBE" w:rsidRDefault="005E6FBE" w:rsidP="005E6FB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6FBE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в целях осуществления закупки ряда коммунальных услуг и услуг по содержанию и ремонту имущества, принадлежащего заказчику на праве хозяйственного ведения, такой заказчик вправе заключать государственные (муниципальные) контракты с единственным поставщиком (подрядчиком, исполнителем) на основании пунктов 1, 4, 8, 29 части 1 статьи 93 Федерального закона N 44-ФЗ без использования конкурентных способов определения поставщика (подрядчика, исполнителя).</w:t>
      </w:r>
    </w:p>
    <w:p w:rsidR="005E6FBE" w:rsidRPr="005E6FBE" w:rsidRDefault="005E6FBE" w:rsidP="005E6FB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6FBE">
        <w:rPr>
          <w:rFonts w:ascii="Times New Roman" w:eastAsia="Times New Roman" w:hAnsi="Times New Roman" w:cs="Times New Roman"/>
          <w:sz w:val="21"/>
          <w:szCs w:val="21"/>
          <w:lang w:eastAsia="ru-RU"/>
        </w:rPr>
        <w:t>2. В соответствии с пунктом 32 части 1 статьи 93 Федерального закона N 44-ФЗ любой заказчик вправе осуществить закупку у единственного поставщика (подрядчика, исполнителя) в случае аренды нежилого здания, строения, сооружения, нежилого помещения для обеспечения федеральных нужд, нужд субъекта Российской Федерации, муниципальных нужд, а также аренды жилых помещений, находящихся на территории иностранного государства, заказчиками, осуществляющими деятельность на территории иностранного государства.</w:t>
      </w:r>
    </w:p>
    <w:p w:rsidR="005E6FBE" w:rsidRPr="005E6FBE" w:rsidRDefault="005E6FBE" w:rsidP="005E6FB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6FBE">
        <w:rPr>
          <w:rFonts w:ascii="Times New Roman" w:eastAsia="Times New Roman" w:hAnsi="Times New Roman" w:cs="Times New Roman"/>
          <w:sz w:val="21"/>
          <w:szCs w:val="21"/>
          <w:lang w:eastAsia="ru-RU"/>
        </w:rPr>
        <w:t>Исходя из положений пункта 4 статьи 5 Федерального закона от 14 ноября 2002 г. N 161-ФЗ "О государственных и муниципальных унитарных предприятиях" филиал унитарного предприятия не является юридическим лицом и осуществляет свою деятельность от имени создавшего его унитарного предприятия на основании утвержденных унитарным предприятием положений.</w:t>
      </w:r>
    </w:p>
    <w:p w:rsidR="005E6FBE" w:rsidRPr="005E6FBE" w:rsidRDefault="005E6FBE" w:rsidP="005E6FB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6FBE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филиалы унитарного предприятия вправе заключать государственные (муниципальные) контракты на основании пункта 32 части 1 статьи 93 Федерального закона N 44-ФЗ от имени создавшего их унитарного предприятия при наличии у них соответствующих полномочий.</w:t>
      </w:r>
    </w:p>
    <w:p w:rsidR="005E6FBE" w:rsidRPr="005E6FBE" w:rsidRDefault="005E6FBE" w:rsidP="005E6FB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6FBE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3. Частью 1 статьи 96 Федерального закона N 44-ФЗ установлена обязанность заказчика в извещении об осуществлении закупки, документации о закупке, проекте контракта, приглашении принять участие в определении поставщика (подрядчика, исполнителя) закрытым способом устанавливать требование обеспечения исполнения контракта, за исключением случаев, предусмотренных частью 2 указанной статьи.</w:t>
      </w:r>
    </w:p>
    <w:p w:rsidR="005E6FBE" w:rsidRPr="005E6FBE" w:rsidRDefault="005E6FBE" w:rsidP="005E6FB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6FBE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частью 4 статьи 34 Федерального закона N 44-ФЗ в контракт включается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контрактом.</w:t>
      </w:r>
    </w:p>
    <w:p w:rsidR="005E6FBE" w:rsidRPr="005E6FBE" w:rsidRDefault="005E6FBE" w:rsidP="005E6FB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6FBE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части 6 указанной статьи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заказчик направляет поставщику (подрядчику, исполнителю) требование об уплате неустоек (штрафов, пеней).</w:t>
      </w:r>
    </w:p>
    <w:p w:rsidR="005E6FBE" w:rsidRPr="005E6FBE" w:rsidRDefault="005E6FBE" w:rsidP="005E6FB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6FB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заказчик вправе производить оплату государственного (муниципального) контракта за вычетом соответствующего размера неустойки (штрафа, пени) или вправе вернуть обеспечение исполнения контракта, уменьшенное на размер начисленных штрафов, пеней.</w:t>
      </w:r>
    </w:p>
    <w:p w:rsidR="005E6FBE" w:rsidRPr="005E6FBE" w:rsidRDefault="005E6FBE" w:rsidP="005E6FB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6FBE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сообщаем,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 Минэкономразвития России - федеральный орган исполнительной власти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наделено компетенцией по разъяснению законодательства Российской Федерации.</w:t>
      </w:r>
    </w:p>
    <w:p w:rsidR="005E6FBE" w:rsidRPr="005E6FBE" w:rsidRDefault="005E6FBE" w:rsidP="005E6FB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6FB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E6FBE" w:rsidRPr="005E6FBE" w:rsidRDefault="005E6FBE" w:rsidP="005E6FB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6FBE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5E6FBE" w:rsidRPr="005E6FBE" w:rsidRDefault="005E6FBE" w:rsidP="005E6FB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6FBE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5E6FBE" w:rsidRPr="005E6FBE" w:rsidRDefault="005E6FBE" w:rsidP="005E6FB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6FBE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5E6FBE" w:rsidRPr="005E6FBE" w:rsidRDefault="005E6FBE" w:rsidP="005E6FB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E6FBE">
        <w:rPr>
          <w:rFonts w:ascii="Times New Roman" w:eastAsia="Times New Roman" w:hAnsi="Times New Roman" w:cs="Times New Roman"/>
          <w:sz w:val="21"/>
          <w:szCs w:val="21"/>
          <w:lang w:eastAsia="ru-RU"/>
        </w:rPr>
        <w:t>31.03.2017</w:t>
      </w:r>
    </w:p>
    <w:p w:rsidR="005D3926" w:rsidRPr="005E6FBE" w:rsidRDefault="005D3926" w:rsidP="005E6FBE"/>
    <w:sectPr w:rsidR="005D3926" w:rsidRPr="005E6FBE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A92076"/>
    <w:rsid w:val="00092C72"/>
    <w:rsid w:val="001168EC"/>
    <w:rsid w:val="001D051E"/>
    <w:rsid w:val="00200E09"/>
    <w:rsid w:val="002B4658"/>
    <w:rsid w:val="00310822"/>
    <w:rsid w:val="0036091D"/>
    <w:rsid w:val="00372823"/>
    <w:rsid w:val="003F1ABE"/>
    <w:rsid w:val="003F35E3"/>
    <w:rsid w:val="004137C7"/>
    <w:rsid w:val="005C5644"/>
    <w:rsid w:val="005D3926"/>
    <w:rsid w:val="005E6FBE"/>
    <w:rsid w:val="00602C5C"/>
    <w:rsid w:val="006723AB"/>
    <w:rsid w:val="0068246B"/>
    <w:rsid w:val="006C03CD"/>
    <w:rsid w:val="00726512"/>
    <w:rsid w:val="007C7A23"/>
    <w:rsid w:val="007D3550"/>
    <w:rsid w:val="007D53BF"/>
    <w:rsid w:val="007F69D6"/>
    <w:rsid w:val="00803936"/>
    <w:rsid w:val="00864915"/>
    <w:rsid w:val="00867F00"/>
    <w:rsid w:val="00A17781"/>
    <w:rsid w:val="00A92076"/>
    <w:rsid w:val="00AD6AE1"/>
    <w:rsid w:val="00B16A89"/>
    <w:rsid w:val="00B443DE"/>
    <w:rsid w:val="00BF7F28"/>
    <w:rsid w:val="00C06872"/>
    <w:rsid w:val="00C14BF6"/>
    <w:rsid w:val="00C41E2B"/>
    <w:rsid w:val="00E576C9"/>
    <w:rsid w:val="00E57B46"/>
    <w:rsid w:val="00EB32AC"/>
    <w:rsid w:val="00EF033E"/>
    <w:rsid w:val="00F30EF7"/>
    <w:rsid w:val="00F60CCC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8809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914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843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32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2017-05-23T05:22:00Z</dcterms:created>
  <dcterms:modified xsi:type="dcterms:W3CDTF">2017-05-23T05:22:00Z</dcterms:modified>
</cp:coreProperties>
</file>