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AC7" w:rsidRPr="009A0AC7" w:rsidRDefault="009A0AC7" w:rsidP="009A0AC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0AC7">
        <w:rPr>
          <w:rFonts w:ascii="Arial" w:eastAsia="Times New Roman" w:hAnsi="Arial" w:cs="Arial"/>
          <w:i/>
          <w:iCs/>
          <w:color w:val="333333"/>
          <w:sz w:val="27"/>
          <w:lang w:eastAsia="ru-RU"/>
        </w:rPr>
        <w:t>ФАС разъясняет случаи отклонения заявок на участие в закупках при предоставлении недостоверной информации в такой заявке</w:t>
      </w:r>
    </w:p>
    <w:p w:rsidR="009A0AC7" w:rsidRPr="009A0AC7" w:rsidRDefault="009A0AC7" w:rsidP="009A0AC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0AC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</w:p>
    <w:p w:rsidR="009A0AC7" w:rsidRPr="009A0AC7" w:rsidRDefault="009A0AC7" w:rsidP="009A0AC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gramStart"/>
      <w:r w:rsidRPr="009A0AC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Согласно п.2 ч.4 ст.54.7 44-ФЗ заявка на участие в закупке признается не соответствующей требованиям закупочной документации, в случае наличия в документах и информации (предусмотренных ч.11 ст.24.1 и ч.4,6. ст.54.4 44-ФЗ) недостоверных данных на дату и время рассмотрения вторых частей заявок на участие в такой закупке.</w:t>
      </w:r>
      <w:proofErr w:type="gramEnd"/>
    </w:p>
    <w:p w:rsidR="009A0AC7" w:rsidRPr="009A0AC7" w:rsidRDefault="009A0AC7" w:rsidP="009A0AC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0AC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</w:p>
    <w:p w:rsidR="009A0AC7" w:rsidRPr="009A0AC7" w:rsidRDefault="009A0AC7" w:rsidP="009A0AC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0AC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Комиссия проверяет заявки на участие в конкурсе на соответствие требованиям, предъявляемым закупочной документаций и самостоятельно принимает решение о соответствии такой заявки нормам 44-ФЗ, документации о закупки и </w:t>
      </w:r>
      <w:proofErr w:type="gramStart"/>
      <w:r w:rsidRPr="009A0AC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извещению</w:t>
      </w:r>
      <w:proofErr w:type="gramEnd"/>
      <w:r w:rsidRPr="009A0AC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о проведении конкурса на основании имеющихся сведений.</w:t>
      </w:r>
    </w:p>
    <w:p w:rsidR="009A0AC7" w:rsidRPr="009A0AC7" w:rsidRDefault="009A0AC7" w:rsidP="009A0AC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0AC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</w:p>
    <w:p w:rsidR="009A0AC7" w:rsidRPr="009A0AC7" w:rsidRDefault="009A0AC7" w:rsidP="009A0AC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0AC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Таким образом, в случае обнаружения Комиссией в документах заявки недостоверной информации, в том числе в документах, которые предоставлены для оценки (в соответствии с пп.6 ч.6 ст.54.4 44-ФЗ), то заявка такого участника закупки подлежит отклонению.</w:t>
      </w:r>
    </w:p>
    <w:p w:rsidR="009A0AC7" w:rsidRPr="009A0AC7" w:rsidRDefault="009A0AC7" w:rsidP="009A0AC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0AC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</w:p>
    <w:p w:rsidR="009A0AC7" w:rsidRDefault="009A0AC7" w:rsidP="009A0AC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0AC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Следует отметить, что согласно 44-ФЗ члены Комиссии не обязаны проверять достоверность сведений, представленных участником в составе его заявки (за исключением случаев, указанных в ст.31 44-ФЗ).</w:t>
      </w:r>
    </w:p>
    <w:p w:rsidR="009A0AC7" w:rsidRDefault="009A0AC7" w:rsidP="009A0AC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9A0AC7" w:rsidRPr="009A0AC7" w:rsidRDefault="009A0AC7" w:rsidP="009A0AC7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Опубликовано на </w:t>
      </w:r>
      <w:hyperlink r:id="rId4" w:history="1">
        <w:r>
          <w:rPr>
            <w:rStyle w:val="a4"/>
          </w:rPr>
          <w:t>http://fas.gov.ru/news/28662</w:t>
        </w:r>
      </w:hyperlink>
    </w:p>
    <w:p w:rsidR="00B01B94" w:rsidRDefault="00B01B94"/>
    <w:sectPr w:rsidR="00B01B94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A0AC7"/>
    <w:rsid w:val="003636AE"/>
    <w:rsid w:val="009A0AC7"/>
    <w:rsid w:val="009E1445"/>
    <w:rsid w:val="00B01B94"/>
    <w:rsid w:val="00B31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A0AC7"/>
    <w:rPr>
      <w:i/>
      <w:iCs/>
    </w:rPr>
  </w:style>
  <w:style w:type="character" w:styleId="a4">
    <w:name w:val="Hyperlink"/>
    <w:basedOn w:val="a0"/>
    <w:uiPriority w:val="99"/>
    <w:semiHidden/>
    <w:unhideWhenUsed/>
    <w:rsid w:val="009A0A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0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as.gov.ru/news/286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1081</Characters>
  <Application>Microsoft Office Word</Application>
  <DocSecurity>0</DocSecurity>
  <Lines>9</Lines>
  <Paragraphs>2</Paragraphs>
  <ScaleCrop>false</ScaleCrop>
  <Company>Krokoz™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2019-10-28T06:47:00Z</dcterms:created>
  <dcterms:modified xsi:type="dcterms:W3CDTF">2019-10-28T06:48:00Z</dcterms:modified>
</cp:coreProperties>
</file>