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A80" w:rsidRPr="006B3A80" w:rsidRDefault="006B3A80" w:rsidP="006B3A8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B3A80" w:rsidRPr="006B3A80" w:rsidRDefault="006B3A80" w:rsidP="006B3A8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80">
        <w:rPr>
          <w:rFonts w:ascii="Times New Roman" w:hAnsi="Times New Roman" w:cs="Times New Roman"/>
          <w:b/>
          <w:sz w:val="24"/>
          <w:szCs w:val="24"/>
        </w:rPr>
        <w:t xml:space="preserve">Письмо ФАС России от 18.03.2020 № ИА/21684/20 "О закупке у единственного поставщика в </w:t>
      </w:r>
      <w:r w:rsidRPr="006B3A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связи с пандемией </w:t>
      </w:r>
      <w:proofErr w:type="spellStart"/>
      <w:r w:rsidRPr="006B3A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коронавирусной</w:t>
      </w:r>
      <w:proofErr w:type="spellEnd"/>
      <w:r w:rsidRPr="006B3A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инфекции </w:t>
      </w:r>
      <w:r w:rsidRPr="006B3A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Pr="006B3A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COVID</w:t>
      </w:r>
      <w:r w:rsidRPr="006B3A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-19)</w:t>
      </w:r>
      <w:r w:rsidRPr="006B3A80">
        <w:rPr>
          <w:rFonts w:ascii="Times New Roman" w:hAnsi="Times New Roman" w:cs="Times New Roman"/>
          <w:b/>
          <w:sz w:val="24"/>
          <w:szCs w:val="24"/>
        </w:rPr>
        <w:t>"</w:t>
      </w:r>
    </w:p>
    <w:p w:rsidR="006B3A80" w:rsidRPr="006B3A80" w:rsidRDefault="006B3A80" w:rsidP="006B3A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3A80" w:rsidRPr="006B3A80" w:rsidRDefault="006B3A80" w:rsidP="006B3A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пандемией </w:t>
      </w:r>
      <w:proofErr w:type="spellStart"/>
      <w:r w:rsidRPr="006B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6B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</w:t>
      </w:r>
      <w:r w:rsidRPr="006B3A8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6B3A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COVID</w:t>
      </w:r>
      <w:r w:rsidRPr="006B3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-19), </w:t>
      </w:r>
      <w:r w:rsidRPr="006B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 России сообщает, что указанная ситуация является обстоятельством непреодолимой силы, в связи с чем территориальным органам ФАС России необходимо учитывать данную позицию при рассмотрении жалоб, дел об административных правонарушениях, обращений о включении в реестр недобросовестных поставщиков, проведении проверок.</w:t>
      </w:r>
    </w:p>
    <w:p w:rsidR="006B3A80" w:rsidRPr="006B3A80" w:rsidRDefault="006B3A80" w:rsidP="006B3A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обращаем внимание, что в соответствии с пунктом 9 части 1 статьи 93 Закона 44-ФЗ закупки определенных товаров, работ, услуг вследствие непреодолимой силы могут осуществляться у единственного поставщика.</w:t>
      </w:r>
    </w:p>
    <w:p w:rsidR="006B3A80" w:rsidRPr="006B3A80" w:rsidRDefault="006B3A80" w:rsidP="006B3A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заказчики вправе проводить закупки, направленные на профилактику, предупреждение, ликвидацию последствий распространения </w:t>
      </w:r>
      <w:proofErr w:type="spellStart"/>
      <w:r w:rsidRPr="006B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6B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</w:t>
      </w:r>
      <w:r w:rsidRPr="006B3A8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6B3A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COVID</w:t>
      </w:r>
      <w:r w:rsidRPr="006B3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-19) </w:t>
      </w:r>
      <w:r w:rsidRPr="006B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Российской Федерации в соответствии с указанной нормой Закона 44-ФЗ при условии наличия причинно-следственной связи между действиями по профилактике, предупреждению, ликвидации последствий распространения </w:t>
      </w:r>
      <w:proofErr w:type="spellStart"/>
      <w:r w:rsidRPr="006B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6B3A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и предметом закупки.</w:t>
      </w:r>
    </w:p>
    <w:p w:rsidR="006B3A80" w:rsidRPr="006B3A80" w:rsidRDefault="006B3A80" w:rsidP="006B3A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3A80" w:rsidRPr="006B3A80" w:rsidRDefault="006B3A80" w:rsidP="006B3A8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B3A80" w:rsidRPr="006B3A80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0CB3"/>
    <w:rsid w:val="00110CB3"/>
    <w:rsid w:val="003636AE"/>
    <w:rsid w:val="00490505"/>
    <w:rsid w:val="006B3A80"/>
    <w:rsid w:val="0095333B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997</Characters>
  <Application>Microsoft Office Word</Application>
  <DocSecurity>0</DocSecurity>
  <Lines>8</Lines>
  <Paragraphs>2</Paragraphs>
  <ScaleCrop>false</ScaleCrop>
  <Company>Krokoz™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2020-03-25T10:17:00Z</dcterms:created>
  <dcterms:modified xsi:type="dcterms:W3CDTF">2020-03-25T10:17:00Z</dcterms:modified>
</cp:coreProperties>
</file>