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037" w:rsidRPr="00FD7037" w:rsidRDefault="00FD7037" w:rsidP="00FD7037">
      <w:pPr>
        <w:spacing w:after="0" w:line="240" w:lineRule="auto"/>
        <w:jc w:val="center"/>
        <w:rPr>
          <w:rFonts w:ascii="Verdana" w:eastAsia="Times New Roman" w:hAnsi="Verdana" w:cs="Times New Roman"/>
          <w:b/>
          <w:bCs/>
          <w:sz w:val="21"/>
          <w:szCs w:val="21"/>
          <w:lang w:eastAsia="ru-RU"/>
        </w:rPr>
      </w:pPr>
      <w:r w:rsidRPr="00FD7037">
        <w:rPr>
          <w:rFonts w:ascii="Arial" w:eastAsia="Times New Roman" w:hAnsi="Arial" w:cs="Arial"/>
          <w:b/>
          <w:bCs/>
          <w:sz w:val="24"/>
          <w:szCs w:val="24"/>
          <w:lang w:eastAsia="ru-RU"/>
        </w:rPr>
        <w:t>МИНИСТЕРСТВО ФИНАНСОВ РОССИЙСКОЙ ФЕДЕРАЦИИ</w:t>
      </w:r>
    </w:p>
    <w:p w:rsidR="00FD7037" w:rsidRPr="00FD7037" w:rsidRDefault="00FD7037" w:rsidP="00FD7037">
      <w:pPr>
        <w:spacing w:after="0" w:line="240" w:lineRule="auto"/>
        <w:jc w:val="center"/>
        <w:rPr>
          <w:rFonts w:ascii="Verdana" w:eastAsia="Times New Roman" w:hAnsi="Verdana" w:cs="Times New Roman"/>
          <w:b/>
          <w:bCs/>
          <w:sz w:val="21"/>
          <w:szCs w:val="21"/>
          <w:lang w:eastAsia="ru-RU"/>
        </w:rPr>
      </w:pPr>
      <w:r w:rsidRPr="00FD7037">
        <w:rPr>
          <w:rFonts w:ascii="Arial" w:eastAsia="Times New Roman" w:hAnsi="Arial" w:cs="Arial"/>
          <w:b/>
          <w:bCs/>
          <w:sz w:val="24"/>
          <w:szCs w:val="24"/>
          <w:lang w:eastAsia="ru-RU"/>
        </w:rPr>
        <w:t> </w:t>
      </w:r>
    </w:p>
    <w:p w:rsidR="00FD7037" w:rsidRPr="00FD7037" w:rsidRDefault="00FD7037" w:rsidP="00FD7037">
      <w:pPr>
        <w:spacing w:after="0" w:line="240" w:lineRule="auto"/>
        <w:jc w:val="center"/>
        <w:rPr>
          <w:rFonts w:ascii="Verdana" w:eastAsia="Times New Roman" w:hAnsi="Verdana" w:cs="Times New Roman"/>
          <w:b/>
          <w:bCs/>
          <w:sz w:val="21"/>
          <w:szCs w:val="21"/>
          <w:lang w:eastAsia="ru-RU"/>
        </w:rPr>
      </w:pPr>
      <w:r w:rsidRPr="00FD7037">
        <w:rPr>
          <w:rFonts w:ascii="Arial" w:eastAsia="Times New Roman" w:hAnsi="Arial" w:cs="Arial"/>
          <w:b/>
          <w:bCs/>
          <w:sz w:val="24"/>
          <w:szCs w:val="24"/>
          <w:lang w:eastAsia="ru-RU"/>
        </w:rPr>
        <w:t>ПИСЬМО</w:t>
      </w:r>
    </w:p>
    <w:p w:rsidR="00FD7037" w:rsidRPr="00FD7037" w:rsidRDefault="00FD7037" w:rsidP="00FD7037">
      <w:pPr>
        <w:spacing w:after="0" w:line="240" w:lineRule="auto"/>
        <w:jc w:val="center"/>
        <w:rPr>
          <w:rFonts w:ascii="Verdana" w:eastAsia="Times New Roman" w:hAnsi="Verdana" w:cs="Times New Roman"/>
          <w:b/>
          <w:bCs/>
          <w:sz w:val="21"/>
          <w:szCs w:val="21"/>
          <w:lang w:eastAsia="ru-RU"/>
        </w:rPr>
      </w:pPr>
      <w:r w:rsidRPr="00FD7037">
        <w:rPr>
          <w:rFonts w:ascii="Arial" w:eastAsia="Times New Roman" w:hAnsi="Arial" w:cs="Arial"/>
          <w:b/>
          <w:bCs/>
          <w:sz w:val="24"/>
          <w:szCs w:val="24"/>
          <w:lang w:eastAsia="ru-RU"/>
        </w:rPr>
        <w:t>от 1 ноября 2019 г. N 02-02-08/84390</w:t>
      </w:r>
    </w:p>
    <w:p w:rsidR="00FD7037" w:rsidRPr="00FD7037" w:rsidRDefault="00FD7037" w:rsidP="00FD7037">
      <w:pPr>
        <w:spacing w:after="0" w:line="240" w:lineRule="auto"/>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 </w:t>
      </w:r>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обращение от 25.10.2019 по вопросу осуществления внутреннего финансового контроля и сообщает.</w:t>
      </w:r>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N 329, Министерство не уполномочено давать разъяснения законодательства Российской Федерации, а также практики его применения, практики применения приказов Министерства, в том числе проектов приказов Министерства.</w:t>
      </w:r>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а также по оценке конкретных хозяйственных ситуаций.</w:t>
      </w:r>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Вместе с тем Департамент считает возможным высказать мнение по поставленному в письме вопросу.</w:t>
      </w:r>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proofErr w:type="gramStart"/>
      <w:r w:rsidRPr="00FD7037">
        <w:rPr>
          <w:rFonts w:ascii="Times New Roman" w:eastAsia="Times New Roman" w:hAnsi="Times New Roman" w:cs="Times New Roman"/>
          <w:sz w:val="24"/>
          <w:szCs w:val="24"/>
          <w:lang w:eastAsia="ru-RU"/>
        </w:rPr>
        <w:t>В целях совершенствования организации и осуществления внутреннего финансового контроля и аудита, а также проведения мониторинга качества финансового менеджмента были внесены изменения в Бюджетный кодекс Российской Федерации (далее - Бюджетный кодекс) (26 июля 2019 года принят Федеральный закон N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proofErr w:type="gramEnd"/>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В соответствии с внесенными изменениями бюджетные полномочия главного администратора (администратора) бюджетных средств по осуществлению внутреннего финансового контроля исключены из Бюджетного кодекса.</w:t>
      </w:r>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Однако внутренний финансовый контроль, определяемый в качестве внутреннего процесса главного администратора (администратора) бюджетных средств и осуществляемый в целях соблюдения установленных правовыми актами, регулирующими бюджетные правоотношения, требований к исполнению своих бюджетных полномочий, не отменен и должен осуществляться.</w:t>
      </w:r>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При этом внутренний финансовый контроль является составной частью каждого полномочия главного администратора (администратора) бюджетных средств, то есть внутренний финансовый контроль как контрольный механизм осуществляется всегда, в ходе формирования любого юридически значимого документа и (или) совершения операций, действий, направленных на выполнение бюджетного полномочия.</w:t>
      </w:r>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proofErr w:type="gramStart"/>
      <w:r w:rsidRPr="00FD7037">
        <w:rPr>
          <w:rFonts w:ascii="Times New Roman" w:eastAsia="Times New Roman" w:hAnsi="Times New Roman" w:cs="Times New Roman"/>
          <w:sz w:val="24"/>
          <w:szCs w:val="24"/>
          <w:lang w:eastAsia="ru-RU"/>
        </w:rPr>
        <w:t>Что касается правового регулирования осуществления внутреннего финансового контроля, отмечаем, что исключается обязанность главных администраторов (администраторов) бюджетных средств по изданию ведомственных (внутренних) актов по внутреннему финансовому контролю, однако главные администраторы (администраторы) бюджетных средств вправе издать ведомственные (внутренние) акты, обеспечивающие осуществление внутреннего финансового контроля, или продолжить пользоваться ранее изданными ведомственными (внутренними) актами, в том числе актами, определяющими порядок выполнения внутренних бюджетных процедур</w:t>
      </w:r>
      <w:proofErr w:type="gramEnd"/>
      <w:r w:rsidRPr="00FD7037">
        <w:rPr>
          <w:rFonts w:ascii="Times New Roman" w:eastAsia="Times New Roman" w:hAnsi="Times New Roman" w:cs="Times New Roman"/>
          <w:sz w:val="24"/>
          <w:szCs w:val="24"/>
          <w:lang w:eastAsia="ru-RU"/>
        </w:rPr>
        <w:t>, с учетом необходимости их актуализации и приведения в соответствие с положениями Бюджетного кодекса и федеральных стандартов внутреннего финансового аудита.</w:t>
      </w:r>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 xml:space="preserve">При этом Минфин России, в соответствии со статьей 165 Бюджетного кодекса, продолжит осуществлять методическое обеспечение осуществления внутреннего </w:t>
      </w:r>
      <w:r w:rsidRPr="00FD7037">
        <w:rPr>
          <w:rFonts w:ascii="Times New Roman" w:eastAsia="Times New Roman" w:hAnsi="Times New Roman" w:cs="Times New Roman"/>
          <w:sz w:val="24"/>
          <w:szCs w:val="24"/>
          <w:lang w:eastAsia="ru-RU"/>
        </w:rPr>
        <w:lastRenderedPageBreak/>
        <w:t>финансового контроля, однако издание нормативного правового акта, в котором будут установлены обязательные и единые для всей бюджетной системы Российской Федерации требования к организации и осуществлению внутреннего финансового контроля, не предполагается.</w:t>
      </w:r>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proofErr w:type="gramStart"/>
      <w:r w:rsidRPr="00FD7037">
        <w:rPr>
          <w:rFonts w:ascii="Times New Roman" w:eastAsia="Times New Roman" w:hAnsi="Times New Roman" w:cs="Times New Roman"/>
          <w:sz w:val="24"/>
          <w:szCs w:val="24"/>
          <w:lang w:eastAsia="ru-RU"/>
        </w:rPr>
        <w:t>Кроме того, Департамент отмечает, что пунктом 1 Методических рекомендаций по внутреннему финансовому контролю, утвержденных приказом Минфина России от 07.09.2016 N 356, определено, что указанные рекомендации разработаны с целью разъяснения положений статьи 160.2-1 Бюджетного кодекса и для обеспечения единообразного подхода к организации и проведению внутреннего финансового контроля главными администраторами (администраторами) бюджетных средств и носят исключительно рекомендательный характер.</w:t>
      </w:r>
      <w:proofErr w:type="gramEnd"/>
    </w:p>
    <w:p w:rsidR="00FD7037" w:rsidRPr="00FD7037" w:rsidRDefault="00FD7037" w:rsidP="00FD7037">
      <w:pPr>
        <w:spacing w:after="0" w:line="240" w:lineRule="auto"/>
        <w:ind w:firstLine="540"/>
        <w:jc w:val="both"/>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 xml:space="preserve">Таким образом, с 01.01.2020 порядок осуществления внутреннего финансового контроля может определяться ведомственными (внутренними) актами главных администраторов (администраторов) бюджетных средств, в которых могут быть </w:t>
      </w:r>
      <w:proofErr w:type="gramStart"/>
      <w:r w:rsidRPr="00FD7037">
        <w:rPr>
          <w:rFonts w:ascii="Times New Roman" w:eastAsia="Times New Roman" w:hAnsi="Times New Roman" w:cs="Times New Roman"/>
          <w:sz w:val="24"/>
          <w:szCs w:val="24"/>
          <w:lang w:eastAsia="ru-RU"/>
        </w:rPr>
        <w:t>указаны</w:t>
      </w:r>
      <w:proofErr w:type="gramEnd"/>
      <w:r w:rsidRPr="00FD7037">
        <w:rPr>
          <w:rFonts w:ascii="Times New Roman" w:eastAsia="Times New Roman" w:hAnsi="Times New Roman" w:cs="Times New Roman"/>
          <w:sz w:val="24"/>
          <w:szCs w:val="24"/>
          <w:lang w:eastAsia="ru-RU"/>
        </w:rPr>
        <w:t xml:space="preserve"> в том числе документы, предусмотренные Методическими рекомендациями.</w:t>
      </w:r>
    </w:p>
    <w:p w:rsidR="00FD7037" w:rsidRPr="00FD7037" w:rsidRDefault="00FD7037" w:rsidP="00FD7037">
      <w:pPr>
        <w:spacing w:after="0" w:line="240" w:lineRule="auto"/>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 </w:t>
      </w:r>
    </w:p>
    <w:p w:rsidR="00FD7037" w:rsidRPr="00FD7037" w:rsidRDefault="00FD7037" w:rsidP="00FD7037">
      <w:pPr>
        <w:spacing w:after="0" w:line="240" w:lineRule="auto"/>
        <w:jc w:val="right"/>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Заместитель директора Департамента</w:t>
      </w:r>
    </w:p>
    <w:p w:rsidR="00FD7037" w:rsidRPr="00FD7037" w:rsidRDefault="00FD7037" w:rsidP="00FD7037">
      <w:pPr>
        <w:spacing w:after="0" w:line="240" w:lineRule="auto"/>
        <w:jc w:val="right"/>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С.С.БЫЧКОВ</w:t>
      </w:r>
    </w:p>
    <w:p w:rsidR="00FD7037" w:rsidRPr="00FD7037" w:rsidRDefault="00FD7037" w:rsidP="00FD7037">
      <w:pPr>
        <w:spacing w:after="0" w:line="240" w:lineRule="auto"/>
        <w:rPr>
          <w:rFonts w:ascii="Verdana" w:eastAsia="Times New Roman" w:hAnsi="Verdana" w:cs="Times New Roman"/>
          <w:sz w:val="21"/>
          <w:szCs w:val="21"/>
          <w:lang w:eastAsia="ru-RU"/>
        </w:rPr>
      </w:pPr>
      <w:r w:rsidRPr="00FD7037">
        <w:rPr>
          <w:rFonts w:ascii="Times New Roman" w:eastAsia="Times New Roman" w:hAnsi="Times New Roman" w:cs="Times New Roman"/>
          <w:sz w:val="24"/>
          <w:szCs w:val="24"/>
          <w:lang w:eastAsia="ru-RU"/>
        </w:rPr>
        <w:t>01.11.2019</w:t>
      </w:r>
    </w:p>
    <w:p w:rsidR="00B01B94" w:rsidRPr="006B7A1D" w:rsidRDefault="00B01B94" w:rsidP="006B7A1D"/>
    <w:sectPr w:rsidR="00B01B94" w:rsidRPr="006B7A1D"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4C64"/>
    <w:rsid w:val="00002C86"/>
    <w:rsid w:val="000270C7"/>
    <w:rsid w:val="000558D2"/>
    <w:rsid w:val="00055E2A"/>
    <w:rsid w:val="0014326B"/>
    <w:rsid w:val="0016512B"/>
    <w:rsid w:val="002641A5"/>
    <w:rsid w:val="003636AE"/>
    <w:rsid w:val="003A704E"/>
    <w:rsid w:val="00490505"/>
    <w:rsid w:val="0053220D"/>
    <w:rsid w:val="00547179"/>
    <w:rsid w:val="005A2E67"/>
    <w:rsid w:val="006B7A1D"/>
    <w:rsid w:val="00704D77"/>
    <w:rsid w:val="009E1445"/>
    <w:rsid w:val="00A573CE"/>
    <w:rsid w:val="00A77C45"/>
    <w:rsid w:val="00A84C64"/>
    <w:rsid w:val="00B01B94"/>
    <w:rsid w:val="00C6235C"/>
    <w:rsid w:val="00D54650"/>
    <w:rsid w:val="00FD7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507261">
      <w:bodyDiv w:val="1"/>
      <w:marLeft w:val="0"/>
      <w:marRight w:val="0"/>
      <w:marTop w:val="0"/>
      <w:marBottom w:val="0"/>
      <w:divBdr>
        <w:top w:val="none" w:sz="0" w:space="0" w:color="auto"/>
        <w:left w:val="none" w:sz="0" w:space="0" w:color="auto"/>
        <w:bottom w:val="none" w:sz="0" w:space="0" w:color="auto"/>
        <w:right w:val="none" w:sz="0" w:space="0" w:color="auto"/>
      </w:divBdr>
      <w:divsChild>
        <w:div w:id="310059021">
          <w:marLeft w:val="0"/>
          <w:marRight w:val="0"/>
          <w:marTop w:val="0"/>
          <w:marBottom w:val="0"/>
          <w:divBdr>
            <w:top w:val="none" w:sz="0" w:space="0" w:color="auto"/>
            <w:left w:val="none" w:sz="0" w:space="0" w:color="auto"/>
            <w:bottom w:val="none" w:sz="0" w:space="0" w:color="auto"/>
            <w:right w:val="none" w:sz="0" w:space="0" w:color="auto"/>
          </w:divBdr>
        </w:div>
        <w:div w:id="896355508">
          <w:marLeft w:val="0"/>
          <w:marRight w:val="0"/>
          <w:marTop w:val="0"/>
          <w:marBottom w:val="0"/>
          <w:divBdr>
            <w:top w:val="none" w:sz="0" w:space="0" w:color="auto"/>
            <w:left w:val="none" w:sz="0" w:space="0" w:color="auto"/>
            <w:bottom w:val="none" w:sz="0" w:space="0" w:color="auto"/>
            <w:right w:val="none" w:sz="0" w:space="0" w:color="auto"/>
          </w:divBdr>
        </w:div>
        <w:div w:id="1003049883">
          <w:marLeft w:val="0"/>
          <w:marRight w:val="0"/>
          <w:marTop w:val="0"/>
          <w:marBottom w:val="0"/>
          <w:divBdr>
            <w:top w:val="none" w:sz="0" w:space="0" w:color="auto"/>
            <w:left w:val="none" w:sz="0" w:space="0" w:color="auto"/>
            <w:bottom w:val="none" w:sz="0" w:space="0" w:color="auto"/>
            <w:right w:val="none" w:sz="0" w:space="0" w:color="auto"/>
          </w:divBdr>
        </w:div>
      </w:divsChild>
    </w:div>
    <w:div w:id="187792589">
      <w:bodyDiv w:val="1"/>
      <w:marLeft w:val="0"/>
      <w:marRight w:val="0"/>
      <w:marTop w:val="0"/>
      <w:marBottom w:val="0"/>
      <w:divBdr>
        <w:top w:val="none" w:sz="0" w:space="0" w:color="auto"/>
        <w:left w:val="none" w:sz="0" w:space="0" w:color="auto"/>
        <w:bottom w:val="none" w:sz="0" w:space="0" w:color="auto"/>
        <w:right w:val="none" w:sz="0" w:space="0" w:color="auto"/>
      </w:divBdr>
      <w:divsChild>
        <w:div w:id="523979924">
          <w:marLeft w:val="0"/>
          <w:marRight w:val="0"/>
          <w:marTop w:val="0"/>
          <w:marBottom w:val="0"/>
          <w:divBdr>
            <w:top w:val="none" w:sz="0" w:space="0" w:color="auto"/>
            <w:left w:val="none" w:sz="0" w:space="0" w:color="auto"/>
            <w:bottom w:val="none" w:sz="0" w:space="0" w:color="auto"/>
            <w:right w:val="none" w:sz="0" w:space="0" w:color="auto"/>
          </w:divBdr>
          <w:divsChild>
            <w:div w:id="1075084222">
              <w:marLeft w:val="0"/>
              <w:marRight w:val="0"/>
              <w:marTop w:val="0"/>
              <w:marBottom w:val="0"/>
              <w:divBdr>
                <w:top w:val="none" w:sz="0" w:space="0" w:color="auto"/>
                <w:left w:val="none" w:sz="0" w:space="0" w:color="auto"/>
                <w:bottom w:val="none" w:sz="0" w:space="0" w:color="auto"/>
                <w:right w:val="none" w:sz="0" w:space="0" w:color="auto"/>
              </w:divBdr>
            </w:div>
            <w:div w:id="1182626845">
              <w:marLeft w:val="0"/>
              <w:marRight w:val="0"/>
              <w:marTop w:val="0"/>
              <w:marBottom w:val="0"/>
              <w:divBdr>
                <w:top w:val="none" w:sz="0" w:space="0" w:color="auto"/>
                <w:left w:val="none" w:sz="0" w:space="0" w:color="auto"/>
                <w:bottom w:val="none" w:sz="0" w:space="0" w:color="auto"/>
                <w:right w:val="none" w:sz="0" w:space="0" w:color="auto"/>
              </w:divBdr>
            </w:div>
          </w:divsChild>
        </w:div>
        <w:div w:id="1804619912">
          <w:marLeft w:val="0"/>
          <w:marRight w:val="0"/>
          <w:marTop w:val="0"/>
          <w:marBottom w:val="0"/>
          <w:divBdr>
            <w:top w:val="none" w:sz="0" w:space="0" w:color="auto"/>
            <w:left w:val="none" w:sz="0" w:space="0" w:color="auto"/>
            <w:bottom w:val="none" w:sz="0" w:space="0" w:color="auto"/>
            <w:right w:val="none" w:sz="0" w:space="0" w:color="auto"/>
          </w:divBdr>
        </w:div>
      </w:divsChild>
    </w:div>
    <w:div w:id="264578232">
      <w:bodyDiv w:val="1"/>
      <w:marLeft w:val="0"/>
      <w:marRight w:val="0"/>
      <w:marTop w:val="0"/>
      <w:marBottom w:val="0"/>
      <w:divBdr>
        <w:top w:val="none" w:sz="0" w:space="0" w:color="auto"/>
        <w:left w:val="none" w:sz="0" w:space="0" w:color="auto"/>
        <w:bottom w:val="none" w:sz="0" w:space="0" w:color="auto"/>
        <w:right w:val="none" w:sz="0" w:space="0" w:color="auto"/>
      </w:divBdr>
      <w:divsChild>
        <w:div w:id="962737900">
          <w:marLeft w:val="0"/>
          <w:marRight w:val="0"/>
          <w:marTop w:val="0"/>
          <w:marBottom w:val="0"/>
          <w:divBdr>
            <w:top w:val="none" w:sz="0" w:space="0" w:color="auto"/>
            <w:left w:val="none" w:sz="0" w:space="0" w:color="auto"/>
            <w:bottom w:val="none" w:sz="0" w:space="0" w:color="auto"/>
            <w:right w:val="none" w:sz="0" w:space="0" w:color="auto"/>
          </w:divBdr>
        </w:div>
      </w:divsChild>
    </w:div>
    <w:div w:id="278534446">
      <w:bodyDiv w:val="1"/>
      <w:marLeft w:val="0"/>
      <w:marRight w:val="0"/>
      <w:marTop w:val="0"/>
      <w:marBottom w:val="0"/>
      <w:divBdr>
        <w:top w:val="none" w:sz="0" w:space="0" w:color="auto"/>
        <w:left w:val="none" w:sz="0" w:space="0" w:color="auto"/>
        <w:bottom w:val="none" w:sz="0" w:space="0" w:color="auto"/>
        <w:right w:val="none" w:sz="0" w:space="0" w:color="auto"/>
      </w:divBdr>
      <w:divsChild>
        <w:div w:id="1426153048">
          <w:marLeft w:val="0"/>
          <w:marRight w:val="0"/>
          <w:marTop w:val="0"/>
          <w:marBottom w:val="0"/>
          <w:divBdr>
            <w:top w:val="none" w:sz="0" w:space="0" w:color="auto"/>
            <w:left w:val="none" w:sz="0" w:space="0" w:color="auto"/>
            <w:bottom w:val="none" w:sz="0" w:space="0" w:color="auto"/>
            <w:right w:val="none" w:sz="0" w:space="0" w:color="auto"/>
          </w:divBdr>
        </w:div>
        <w:div w:id="1546718432">
          <w:marLeft w:val="0"/>
          <w:marRight w:val="0"/>
          <w:marTop w:val="0"/>
          <w:marBottom w:val="0"/>
          <w:divBdr>
            <w:top w:val="none" w:sz="0" w:space="0" w:color="auto"/>
            <w:left w:val="none" w:sz="0" w:space="0" w:color="auto"/>
            <w:bottom w:val="none" w:sz="0" w:space="0" w:color="auto"/>
            <w:right w:val="none" w:sz="0" w:space="0" w:color="auto"/>
          </w:divBdr>
          <w:divsChild>
            <w:div w:id="1878006919">
              <w:marLeft w:val="0"/>
              <w:marRight w:val="0"/>
              <w:marTop w:val="0"/>
              <w:marBottom w:val="0"/>
              <w:divBdr>
                <w:top w:val="none" w:sz="0" w:space="0" w:color="auto"/>
                <w:left w:val="none" w:sz="0" w:space="0" w:color="auto"/>
                <w:bottom w:val="none" w:sz="0" w:space="0" w:color="auto"/>
                <w:right w:val="none" w:sz="0" w:space="0" w:color="auto"/>
              </w:divBdr>
            </w:div>
            <w:div w:id="2086687268">
              <w:marLeft w:val="0"/>
              <w:marRight w:val="0"/>
              <w:marTop w:val="0"/>
              <w:marBottom w:val="0"/>
              <w:divBdr>
                <w:top w:val="none" w:sz="0" w:space="0" w:color="auto"/>
                <w:left w:val="none" w:sz="0" w:space="0" w:color="auto"/>
                <w:bottom w:val="none" w:sz="0" w:space="0" w:color="auto"/>
                <w:right w:val="none" w:sz="0" w:space="0" w:color="auto"/>
              </w:divBdr>
            </w:div>
          </w:divsChild>
        </w:div>
        <w:div w:id="1992710391">
          <w:marLeft w:val="0"/>
          <w:marRight w:val="0"/>
          <w:marTop w:val="0"/>
          <w:marBottom w:val="0"/>
          <w:divBdr>
            <w:top w:val="none" w:sz="0" w:space="0" w:color="auto"/>
            <w:left w:val="none" w:sz="0" w:space="0" w:color="auto"/>
            <w:bottom w:val="none" w:sz="0" w:space="0" w:color="auto"/>
            <w:right w:val="none" w:sz="0" w:space="0" w:color="auto"/>
          </w:divBdr>
        </w:div>
        <w:div w:id="251476319">
          <w:marLeft w:val="0"/>
          <w:marRight w:val="0"/>
          <w:marTop w:val="0"/>
          <w:marBottom w:val="0"/>
          <w:divBdr>
            <w:top w:val="none" w:sz="0" w:space="0" w:color="auto"/>
            <w:left w:val="none" w:sz="0" w:space="0" w:color="auto"/>
            <w:bottom w:val="none" w:sz="0" w:space="0" w:color="auto"/>
            <w:right w:val="none" w:sz="0" w:space="0" w:color="auto"/>
          </w:divBdr>
        </w:div>
      </w:divsChild>
    </w:div>
    <w:div w:id="486020713">
      <w:bodyDiv w:val="1"/>
      <w:marLeft w:val="0"/>
      <w:marRight w:val="0"/>
      <w:marTop w:val="0"/>
      <w:marBottom w:val="0"/>
      <w:divBdr>
        <w:top w:val="none" w:sz="0" w:space="0" w:color="auto"/>
        <w:left w:val="none" w:sz="0" w:space="0" w:color="auto"/>
        <w:bottom w:val="none" w:sz="0" w:space="0" w:color="auto"/>
        <w:right w:val="none" w:sz="0" w:space="0" w:color="auto"/>
      </w:divBdr>
      <w:divsChild>
        <w:div w:id="1837575990">
          <w:marLeft w:val="0"/>
          <w:marRight w:val="0"/>
          <w:marTop w:val="0"/>
          <w:marBottom w:val="0"/>
          <w:divBdr>
            <w:top w:val="none" w:sz="0" w:space="0" w:color="auto"/>
            <w:left w:val="none" w:sz="0" w:space="0" w:color="auto"/>
            <w:bottom w:val="none" w:sz="0" w:space="0" w:color="auto"/>
            <w:right w:val="none" w:sz="0" w:space="0" w:color="auto"/>
          </w:divBdr>
        </w:div>
        <w:div w:id="956760278">
          <w:marLeft w:val="0"/>
          <w:marRight w:val="0"/>
          <w:marTop w:val="0"/>
          <w:marBottom w:val="0"/>
          <w:divBdr>
            <w:top w:val="none" w:sz="0" w:space="0" w:color="auto"/>
            <w:left w:val="none" w:sz="0" w:space="0" w:color="auto"/>
            <w:bottom w:val="none" w:sz="0" w:space="0" w:color="auto"/>
            <w:right w:val="none" w:sz="0" w:space="0" w:color="auto"/>
          </w:divBdr>
        </w:div>
        <w:div w:id="142165281">
          <w:marLeft w:val="0"/>
          <w:marRight w:val="0"/>
          <w:marTop w:val="0"/>
          <w:marBottom w:val="0"/>
          <w:divBdr>
            <w:top w:val="none" w:sz="0" w:space="0" w:color="auto"/>
            <w:left w:val="none" w:sz="0" w:space="0" w:color="auto"/>
            <w:bottom w:val="none" w:sz="0" w:space="0" w:color="auto"/>
            <w:right w:val="none" w:sz="0" w:space="0" w:color="auto"/>
          </w:divBdr>
        </w:div>
      </w:divsChild>
    </w:div>
    <w:div w:id="494416607">
      <w:bodyDiv w:val="1"/>
      <w:marLeft w:val="0"/>
      <w:marRight w:val="0"/>
      <w:marTop w:val="0"/>
      <w:marBottom w:val="0"/>
      <w:divBdr>
        <w:top w:val="none" w:sz="0" w:space="0" w:color="auto"/>
        <w:left w:val="none" w:sz="0" w:space="0" w:color="auto"/>
        <w:bottom w:val="none" w:sz="0" w:space="0" w:color="auto"/>
        <w:right w:val="none" w:sz="0" w:space="0" w:color="auto"/>
      </w:divBdr>
      <w:divsChild>
        <w:div w:id="718632540">
          <w:marLeft w:val="0"/>
          <w:marRight w:val="0"/>
          <w:marTop w:val="0"/>
          <w:marBottom w:val="0"/>
          <w:divBdr>
            <w:top w:val="none" w:sz="0" w:space="0" w:color="auto"/>
            <w:left w:val="none" w:sz="0" w:space="0" w:color="auto"/>
            <w:bottom w:val="none" w:sz="0" w:space="0" w:color="auto"/>
            <w:right w:val="none" w:sz="0" w:space="0" w:color="auto"/>
          </w:divBdr>
        </w:div>
        <w:div w:id="1390107287">
          <w:marLeft w:val="0"/>
          <w:marRight w:val="0"/>
          <w:marTop w:val="0"/>
          <w:marBottom w:val="0"/>
          <w:divBdr>
            <w:top w:val="none" w:sz="0" w:space="0" w:color="auto"/>
            <w:left w:val="none" w:sz="0" w:space="0" w:color="auto"/>
            <w:bottom w:val="none" w:sz="0" w:space="0" w:color="auto"/>
            <w:right w:val="none" w:sz="0" w:space="0" w:color="auto"/>
          </w:divBdr>
          <w:divsChild>
            <w:div w:id="1190681281">
              <w:marLeft w:val="0"/>
              <w:marRight w:val="0"/>
              <w:marTop w:val="0"/>
              <w:marBottom w:val="0"/>
              <w:divBdr>
                <w:top w:val="none" w:sz="0" w:space="0" w:color="auto"/>
                <w:left w:val="none" w:sz="0" w:space="0" w:color="auto"/>
                <w:bottom w:val="none" w:sz="0" w:space="0" w:color="auto"/>
                <w:right w:val="none" w:sz="0" w:space="0" w:color="auto"/>
              </w:divBdr>
            </w:div>
            <w:div w:id="1094476349">
              <w:marLeft w:val="0"/>
              <w:marRight w:val="0"/>
              <w:marTop w:val="0"/>
              <w:marBottom w:val="0"/>
              <w:divBdr>
                <w:top w:val="none" w:sz="0" w:space="0" w:color="auto"/>
                <w:left w:val="none" w:sz="0" w:space="0" w:color="auto"/>
                <w:bottom w:val="none" w:sz="0" w:space="0" w:color="auto"/>
                <w:right w:val="none" w:sz="0" w:space="0" w:color="auto"/>
              </w:divBdr>
            </w:div>
          </w:divsChild>
        </w:div>
        <w:div w:id="1884709500">
          <w:marLeft w:val="0"/>
          <w:marRight w:val="0"/>
          <w:marTop w:val="0"/>
          <w:marBottom w:val="0"/>
          <w:divBdr>
            <w:top w:val="none" w:sz="0" w:space="0" w:color="auto"/>
            <w:left w:val="none" w:sz="0" w:space="0" w:color="auto"/>
            <w:bottom w:val="none" w:sz="0" w:space="0" w:color="auto"/>
            <w:right w:val="none" w:sz="0" w:space="0" w:color="auto"/>
          </w:divBdr>
        </w:div>
        <w:div w:id="1449466345">
          <w:marLeft w:val="0"/>
          <w:marRight w:val="0"/>
          <w:marTop w:val="0"/>
          <w:marBottom w:val="0"/>
          <w:divBdr>
            <w:top w:val="none" w:sz="0" w:space="0" w:color="auto"/>
            <w:left w:val="none" w:sz="0" w:space="0" w:color="auto"/>
            <w:bottom w:val="none" w:sz="0" w:space="0" w:color="auto"/>
            <w:right w:val="none" w:sz="0" w:space="0" w:color="auto"/>
          </w:divBdr>
        </w:div>
      </w:divsChild>
    </w:div>
    <w:div w:id="514078827">
      <w:bodyDiv w:val="1"/>
      <w:marLeft w:val="0"/>
      <w:marRight w:val="0"/>
      <w:marTop w:val="0"/>
      <w:marBottom w:val="0"/>
      <w:divBdr>
        <w:top w:val="none" w:sz="0" w:space="0" w:color="auto"/>
        <w:left w:val="none" w:sz="0" w:space="0" w:color="auto"/>
        <w:bottom w:val="none" w:sz="0" w:space="0" w:color="auto"/>
        <w:right w:val="none" w:sz="0" w:space="0" w:color="auto"/>
      </w:divBdr>
      <w:divsChild>
        <w:div w:id="19086883">
          <w:marLeft w:val="0"/>
          <w:marRight w:val="0"/>
          <w:marTop w:val="0"/>
          <w:marBottom w:val="0"/>
          <w:divBdr>
            <w:top w:val="none" w:sz="0" w:space="0" w:color="auto"/>
            <w:left w:val="none" w:sz="0" w:space="0" w:color="auto"/>
            <w:bottom w:val="none" w:sz="0" w:space="0" w:color="auto"/>
            <w:right w:val="none" w:sz="0" w:space="0" w:color="auto"/>
          </w:divBdr>
        </w:div>
        <w:div w:id="1395618445">
          <w:marLeft w:val="0"/>
          <w:marRight w:val="0"/>
          <w:marTop w:val="0"/>
          <w:marBottom w:val="0"/>
          <w:divBdr>
            <w:top w:val="none" w:sz="0" w:space="0" w:color="auto"/>
            <w:left w:val="none" w:sz="0" w:space="0" w:color="auto"/>
            <w:bottom w:val="none" w:sz="0" w:space="0" w:color="auto"/>
            <w:right w:val="none" w:sz="0" w:space="0" w:color="auto"/>
          </w:divBdr>
        </w:div>
        <w:div w:id="1143887248">
          <w:marLeft w:val="0"/>
          <w:marRight w:val="0"/>
          <w:marTop w:val="0"/>
          <w:marBottom w:val="0"/>
          <w:divBdr>
            <w:top w:val="none" w:sz="0" w:space="0" w:color="auto"/>
            <w:left w:val="none" w:sz="0" w:space="0" w:color="auto"/>
            <w:bottom w:val="none" w:sz="0" w:space="0" w:color="auto"/>
            <w:right w:val="none" w:sz="0" w:space="0" w:color="auto"/>
          </w:divBdr>
        </w:div>
      </w:divsChild>
    </w:div>
    <w:div w:id="578517308">
      <w:bodyDiv w:val="1"/>
      <w:marLeft w:val="0"/>
      <w:marRight w:val="0"/>
      <w:marTop w:val="0"/>
      <w:marBottom w:val="0"/>
      <w:divBdr>
        <w:top w:val="none" w:sz="0" w:space="0" w:color="auto"/>
        <w:left w:val="none" w:sz="0" w:space="0" w:color="auto"/>
        <w:bottom w:val="none" w:sz="0" w:space="0" w:color="auto"/>
        <w:right w:val="none" w:sz="0" w:space="0" w:color="auto"/>
      </w:divBdr>
      <w:divsChild>
        <w:div w:id="557546037">
          <w:marLeft w:val="0"/>
          <w:marRight w:val="0"/>
          <w:marTop w:val="0"/>
          <w:marBottom w:val="0"/>
          <w:divBdr>
            <w:top w:val="none" w:sz="0" w:space="0" w:color="auto"/>
            <w:left w:val="none" w:sz="0" w:space="0" w:color="auto"/>
            <w:bottom w:val="none" w:sz="0" w:space="0" w:color="auto"/>
            <w:right w:val="none" w:sz="0" w:space="0" w:color="auto"/>
          </w:divBdr>
        </w:div>
        <w:div w:id="2109694072">
          <w:marLeft w:val="0"/>
          <w:marRight w:val="0"/>
          <w:marTop w:val="0"/>
          <w:marBottom w:val="0"/>
          <w:divBdr>
            <w:top w:val="none" w:sz="0" w:space="0" w:color="auto"/>
            <w:left w:val="none" w:sz="0" w:space="0" w:color="auto"/>
            <w:bottom w:val="none" w:sz="0" w:space="0" w:color="auto"/>
            <w:right w:val="none" w:sz="0" w:space="0" w:color="auto"/>
          </w:divBdr>
        </w:div>
        <w:div w:id="2122871964">
          <w:marLeft w:val="0"/>
          <w:marRight w:val="0"/>
          <w:marTop w:val="0"/>
          <w:marBottom w:val="0"/>
          <w:divBdr>
            <w:top w:val="none" w:sz="0" w:space="0" w:color="auto"/>
            <w:left w:val="none" w:sz="0" w:space="0" w:color="auto"/>
            <w:bottom w:val="none" w:sz="0" w:space="0" w:color="auto"/>
            <w:right w:val="none" w:sz="0" w:space="0" w:color="auto"/>
          </w:divBdr>
        </w:div>
      </w:divsChild>
    </w:div>
    <w:div w:id="835653666">
      <w:bodyDiv w:val="1"/>
      <w:marLeft w:val="0"/>
      <w:marRight w:val="0"/>
      <w:marTop w:val="0"/>
      <w:marBottom w:val="0"/>
      <w:divBdr>
        <w:top w:val="none" w:sz="0" w:space="0" w:color="auto"/>
        <w:left w:val="none" w:sz="0" w:space="0" w:color="auto"/>
        <w:bottom w:val="none" w:sz="0" w:space="0" w:color="auto"/>
        <w:right w:val="none" w:sz="0" w:space="0" w:color="auto"/>
      </w:divBdr>
      <w:divsChild>
        <w:div w:id="806050717">
          <w:marLeft w:val="0"/>
          <w:marRight w:val="0"/>
          <w:marTop w:val="0"/>
          <w:marBottom w:val="0"/>
          <w:divBdr>
            <w:top w:val="none" w:sz="0" w:space="0" w:color="auto"/>
            <w:left w:val="none" w:sz="0" w:space="0" w:color="auto"/>
            <w:bottom w:val="none" w:sz="0" w:space="0" w:color="auto"/>
            <w:right w:val="none" w:sz="0" w:space="0" w:color="auto"/>
          </w:divBdr>
        </w:div>
      </w:divsChild>
    </w:div>
    <w:div w:id="931857103">
      <w:bodyDiv w:val="1"/>
      <w:marLeft w:val="0"/>
      <w:marRight w:val="0"/>
      <w:marTop w:val="0"/>
      <w:marBottom w:val="0"/>
      <w:divBdr>
        <w:top w:val="none" w:sz="0" w:space="0" w:color="auto"/>
        <w:left w:val="none" w:sz="0" w:space="0" w:color="auto"/>
        <w:bottom w:val="none" w:sz="0" w:space="0" w:color="auto"/>
        <w:right w:val="none" w:sz="0" w:space="0" w:color="auto"/>
      </w:divBdr>
      <w:divsChild>
        <w:div w:id="447049860">
          <w:marLeft w:val="0"/>
          <w:marRight w:val="0"/>
          <w:marTop w:val="0"/>
          <w:marBottom w:val="0"/>
          <w:divBdr>
            <w:top w:val="none" w:sz="0" w:space="0" w:color="auto"/>
            <w:left w:val="none" w:sz="0" w:space="0" w:color="auto"/>
            <w:bottom w:val="none" w:sz="0" w:space="0" w:color="auto"/>
            <w:right w:val="none" w:sz="0" w:space="0" w:color="auto"/>
          </w:divBdr>
        </w:div>
        <w:div w:id="766002649">
          <w:marLeft w:val="0"/>
          <w:marRight w:val="0"/>
          <w:marTop w:val="0"/>
          <w:marBottom w:val="0"/>
          <w:divBdr>
            <w:top w:val="none" w:sz="0" w:space="0" w:color="auto"/>
            <w:left w:val="none" w:sz="0" w:space="0" w:color="auto"/>
            <w:bottom w:val="none" w:sz="0" w:space="0" w:color="auto"/>
            <w:right w:val="none" w:sz="0" w:space="0" w:color="auto"/>
          </w:divBdr>
        </w:div>
        <w:div w:id="1137337663">
          <w:marLeft w:val="0"/>
          <w:marRight w:val="0"/>
          <w:marTop w:val="0"/>
          <w:marBottom w:val="0"/>
          <w:divBdr>
            <w:top w:val="none" w:sz="0" w:space="0" w:color="auto"/>
            <w:left w:val="none" w:sz="0" w:space="0" w:color="auto"/>
            <w:bottom w:val="none" w:sz="0" w:space="0" w:color="auto"/>
            <w:right w:val="none" w:sz="0" w:space="0" w:color="auto"/>
          </w:divBdr>
        </w:div>
      </w:divsChild>
    </w:div>
    <w:div w:id="998264991">
      <w:bodyDiv w:val="1"/>
      <w:marLeft w:val="0"/>
      <w:marRight w:val="0"/>
      <w:marTop w:val="0"/>
      <w:marBottom w:val="0"/>
      <w:divBdr>
        <w:top w:val="none" w:sz="0" w:space="0" w:color="auto"/>
        <w:left w:val="none" w:sz="0" w:space="0" w:color="auto"/>
        <w:bottom w:val="none" w:sz="0" w:space="0" w:color="auto"/>
        <w:right w:val="none" w:sz="0" w:space="0" w:color="auto"/>
      </w:divBdr>
      <w:divsChild>
        <w:div w:id="2116366821">
          <w:marLeft w:val="0"/>
          <w:marRight w:val="0"/>
          <w:marTop w:val="0"/>
          <w:marBottom w:val="0"/>
          <w:divBdr>
            <w:top w:val="none" w:sz="0" w:space="0" w:color="auto"/>
            <w:left w:val="none" w:sz="0" w:space="0" w:color="auto"/>
            <w:bottom w:val="none" w:sz="0" w:space="0" w:color="auto"/>
            <w:right w:val="none" w:sz="0" w:space="0" w:color="auto"/>
          </w:divBdr>
        </w:div>
      </w:divsChild>
    </w:div>
    <w:div w:id="1087773265">
      <w:bodyDiv w:val="1"/>
      <w:marLeft w:val="0"/>
      <w:marRight w:val="0"/>
      <w:marTop w:val="0"/>
      <w:marBottom w:val="0"/>
      <w:divBdr>
        <w:top w:val="none" w:sz="0" w:space="0" w:color="auto"/>
        <w:left w:val="none" w:sz="0" w:space="0" w:color="auto"/>
        <w:bottom w:val="none" w:sz="0" w:space="0" w:color="auto"/>
        <w:right w:val="none" w:sz="0" w:space="0" w:color="auto"/>
      </w:divBdr>
      <w:divsChild>
        <w:div w:id="293560626">
          <w:marLeft w:val="0"/>
          <w:marRight w:val="0"/>
          <w:marTop w:val="0"/>
          <w:marBottom w:val="0"/>
          <w:divBdr>
            <w:top w:val="none" w:sz="0" w:space="0" w:color="auto"/>
            <w:left w:val="none" w:sz="0" w:space="0" w:color="auto"/>
            <w:bottom w:val="none" w:sz="0" w:space="0" w:color="auto"/>
            <w:right w:val="none" w:sz="0" w:space="0" w:color="auto"/>
          </w:divBdr>
        </w:div>
        <w:div w:id="1384405668">
          <w:marLeft w:val="0"/>
          <w:marRight w:val="0"/>
          <w:marTop w:val="0"/>
          <w:marBottom w:val="0"/>
          <w:divBdr>
            <w:top w:val="none" w:sz="0" w:space="0" w:color="auto"/>
            <w:left w:val="none" w:sz="0" w:space="0" w:color="auto"/>
            <w:bottom w:val="none" w:sz="0" w:space="0" w:color="auto"/>
            <w:right w:val="none" w:sz="0" w:space="0" w:color="auto"/>
          </w:divBdr>
          <w:divsChild>
            <w:div w:id="1934975396">
              <w:marLeft w:val="0"/>
              <w:marRight w:val="0"/>
              <w:marTop w:val="0"/>
              <w:marBottom w:val="0"/>
              <w:divBdr>
                <w:top w:val="none" w:sz="0" w:space="0" w:color="auto"/>
                <w:left w:val="none" w:sz="0" w:space="0" w:color="auto"/>
                <w:bottom w:val="none" w:sz="0" w:space="0" w:color="auto"/>
                <w:right w:val="none" w:sz="0" w:space="0" w:color="auto"/>
              </w:divBdr>
            </w:div>
            <w:div w:id="1712413007">
              <w:marLeft w:val="0"/>
              <w:marRight w:val="0"/>
              <w:marTop w:val="0"/>
              <w:marBottom w:val="0"/>
              <w:divBdr>
                <w:top w:val="none" w:sz="0" w:space="0" w:color="auto"/>
                <w:left w:val="none" w:sz="0" w:space="0" w:color="auto"/>
                <w:bottom w:val="none" w:sz="0" w:space="0" w:color="auto"/>
                <w:right w:val="none" w:sz="0" w:space="0" w:color="auto"/>
              </w:divBdr>
            </w:div>
          </w:divsChild>
        </w:div>
        <w:div w:id="1692996333">
          <w:marLeft w:val="0"/>
          <w:marRight w:val="0"/>
          <w:marTop w:val="0"/>
          <w:marBottom w:val="0"/>
          <w:divBdr>
            <w:top w:val="none" w:sz="0" w:space="0" w:color="auto"/>
            <w:left w:val="none" w:sz="0" w:space="0" w:color="auto"/>
            <w:bottom w:val="none" w:sz="0" w:space="0" w:color="auto"/>
            <w:right w:val="none" w:sz="0" w:space="0" w:color="auto"/>
          </w:divBdr>
        </w:div>
        <w:div w:id="270210515">
          <w:marLeft w:val="0"/>
          <w:marRight w:val="0"/>
          <w:marTop w:val="0"/>
          <w:marBottom w:val="0"/>
          <w:divBdr>
            <w:top w:val="none" w:sz="0" w:space="0" w:color="auto"/>
            <w:left w:val="none" w:sz="0" w:space="0" w:color="auto"/>
            <w:bottom w:val="none" w:sz="0" w:space="0" w:color="auto"/>
            <w:right w:val="none" w:sz="0" w:space="0" w:color="auto"/>
          </w:divBdr>
        </w:div>
      </w:divsChild>
    </w:div>
    <w:div w:id="1587881331">
      <w:bodyDiv w:val="1"/>
      <w:marLeft w:val="0"/>
      <w:marRight w:val="0"/>
      <w:marTop w:val="0"/>
      <w:marBottom w:val="0"/>
      <w:divBdr>
        <w:top w:val="none" w:sz="0" w:space="0" w:color="auto"/>
        <w:left w:val="none" w:sz="0" w:space="0" w:color="auto"/>
        <w:bottom w:val="none" w:sz="0" w:space="0" w:color="auto"/>
        <w:right w:val="none" w:sz="0" w:space="0" w:color="auto"/>
      </w:divBdr>
      <w:divsChild>
        <w:div w:id="135032359">
          <w:marLeft w:val="0"/>
          <w:marRight w:val="0"/>
          <w:marTop w:val="0"/>
          <w:marBottom w:val="0"/>
          <w:divBdr>
            <w:top w:val="none" w:sz="0" w:space="0" w:color="auto"/>
            <w:left w:val="none" w:sz="0" w:space="0" w:color="auto"/>
            <w:bottom w:val="none" w:sz="0" w:space="0" w:color="auto"/>
            <w:right w:val="none" w:sz="0" w:space="0" w:color="auto"/>
          </w:divBdr>
        </w:div>
        <w:div w:id="113598435">
          <w:marLeft w:val="0"/>
          <w:marRight w:val="0"/>
          <w:marTop w:val="0"/>
          <w:marBottom w:val="0"/>
          <w:divBdr>
            <w:top w:val="none" w:sz="0" w:space="0" w:color="auto"/>
            <w:left w:val="none" w:sz="0" w:space="0" w:color="auto"/>
            <w:bottom w:val="none" w:sz="0" w:space="0" w:color="auto"/>
            <w:right w:val="none" w:sz="0" w:space="0" w:color="auto"/>
          </w:divBdr>
        </w:div>
        <w:div w:id="615328480">
          <w:marLeft w:val="0"/>
          <w:marRight w:val="0"/>
          <w:marTop w:val="0"/>
          <w:marBottom w:val="0"/>
          <w:divBdr>
            <w:top w:val="none" w:sz="0" w:space="0" w:color="auto"/>
            <w:left w:val="none" w:sz="0" w:space="0" w:color="auto"/>
            <w:bottom w:val="none" w:sz="0" w:space="0" w:color="auto"/>
            <w:right w:val="none" w:sz="0" w:space="0" w:color="auto"/>
          </w:divBdr>
        </w:div>
      </w:divsChild>
    </w:div>
    <w:div w:id="1746298462">
      <w:bodyDiv w:val="1"/>
      <w:marLeft w:val="0"/>
      <w:marRight w:val="0"/>
      <w:marTop w:val="0"/>
      <w:marBottom w:val="0"/>
      <w:divBdr>
        <w:top w:val="none" w:sz="0" w:space="0" w:color="auto"/>
        <w:left w:val="none" w:sz="0" w:space="0" w:color="auto"/>
        <w:bottom w:val="none" w:sz="0" w:space="0" w:color="auto"/>
        <w:right w:val="none" w:sz="0" w:space="0" w:color="auto"/>
      </w:divBdr>
      <w:divsChild>
        <w:div w:id="158497710">
          <w:marLeft w:val="0"/>
          <w:marRight w:val="0"/>
          <w:marTop w:val="0"/>
          <w:marBottom w:val="0"/>
          <w:divBdr>
            <w:top w:val="none" w:sz="0" w:space="0" w:color="auto"/>
            <w:left w:val="none" w:sz="0" w:space="0" w:color="auto"/>
            <w:bottom w:val="none" w:sz="0" w:space="0" w:color="auto"/>
            <w:right w:val="none" w:sz="0" w:space="0" w:color="auto"/>
          </w:divBdr>
        </w:div>
      </w:divsChild>
    </w:div>
    <w:div w:id="1826511390">
      <w:bodyDiv w:val="1"/>
      <w:marLeft w:val="0"/>
      <w:marRight w:val="0"/>
      <w:marTop w:val="0"/>
      <w:marBottom w:val="0"/>
      <w:divBdr>
        <w:top w:val="none" w:sz="0" w:space="0" w:color="auto"/>
        <w:left w:val="none" w:sz="0" w:space="0" w:color="auto"/>
        <w:bottom w:val="none" w:sz="0" w:space="0" w:color="auto"/>
        <w:right w:val="none" w:sz="0" w:space="0" w:color="auto"/>
      </w:divBdr>
      <w:divsChild>
        <w:div w:id="1129975054">
          <w:marLeft w:val="0"/>
          <w:marRight w:val="0"/>
          <w:marTop w:val="0"/>
          <w:marBottom w:val="0"/>
          <w:divBdr>
            <w:top w:val="none" w:sz="0" w:space="0" w:color="auto"/>
            <w:left w:val="none" w:sz="0" w:space="0" w:color="auto"/>
            <w:bottom w:val="none" w:sz="0" w:space="0" w:color="auto"/>
            <w:right w:val="none" w:sz="0" w:space="0" w:color="auto"/>
          </w:divBdr>
        </w:div>
      </w:divsChild>
    </w:div>
    <w:div w:id="1863392238">
      <w:bodyDiv w:val="1"/>
      <w:marLeft w:val="0"/>
      <w:marRight w:val="0"/>
      <w:marTop w:val="0"/>
      <w:marBottom w:val="0"/>
      <w:divBdr>
        <w:top w:val="none" w:sz="0" w:space="0" w:color="auto"/>
        <w:left w:val="none" w:sz="0" w:space="0" w:color="auto"/>
        <w:bottom w:val="none" w:sz="0" w:space="0" w:color="auto"/>
        <w:right w:val="none" w:sz="0" w:space="0" w:color="auto"/>
      </w:divBdr>
      <w:divsChild>
        <w:div w:id="1419449155">
          <w:marLeft w:val="0"/>
          <w:marRight w:val="0"/>
          <w:marTop w:val="0"/>
          <w:marBottom w:val="0"/>
          <w:divBdr>
            <w:top w:val="none" w:sz="0" w:space="0" w:color="auto"/>
            <w:left w:val="none" w:sz="0" w:space="0" w:color="auto"/>
            <w:bottom w:val="none" w:sz="0" w:space="0" w:color="auto"/>
            <w:right w:val="none" w:sz="0" w:space="0" w:color="auto"/>
          </w:divBdr>
        </w:div>
      </w:divsChild>
    </w:div>
    <w:div w:id="1946959848">
      <w:bodyDiv w:val="1"/>
      <w:marLeft w:val="0"/>
      <w:marRight w:val="0"/>
      <w:marTop w:val="0"/>
      <w:marBottom w:val="0"/>
      <w:divBdr>
        <w:top w:val="none" w:sz="0" w:space="0" w:color="auto"/>
        <w:left w:val="none" w:sz="0" w:space="0" w:color="auto"/>
        <w:bottom w:val="none" w:sz="0" w:space="0" w:color="auto"/>
        <w:right w:val="none" w:sz="0" w:space="0" w:color="auto"/>
      </w:divBdr>
      <w:divsChild>
        <w:div w:id="1163079995">
          <w:marLeft w:val="0"/>
          <w:marRight w:val="0"/>
          <w:marTop w:val="0"/>
          <w:marBottom w:val="0"/>
          <w:divBdr>
            <w:top w:val="none" w:sz="0" w:space="0" w:color="auto"/>
            <w:left w:val="none" w:sz="0" w:space="0" w:color="auto"/>
            <w:bottom w:val="none" w:sz="0" w:space="0" w:color="auto"/>
            <w:right w:val="none" w:sz="0" w:space="0" w:color="auto"/>
          </w:divBdr>
        </w:div>
        <w:div w:id="1547836173">
          <w:marLeft w:val="0"/>
          <w:marRight w:val="0"/>
          <w:marTop w:val="0"/>
          <w:marBottom w:val="0"/>
          <w:divBdr>
            <w:top w:val="none" w:sz="0" w:space="0" w:color="auto"/>
            <w:left w:val="none" w:sz="0" w:space="0" w:color="auto"/>
            <w:bottom w:val="none" w:sz="0" w:space="0" w:color="auto"/>
            <w:right w:val="none" w:sz="0" w:space="0" w:color="auto"/>
          </w:divBdr>
          <w:divsChild>
            <w:div w:id="950479397">
              <w:marLeft w:val="0"/>
              <w:marRight w:val="0"/>
              <w:marTop w:val="0"/>
              <w:marBottom w:val="0"/>
              <w:divBdr>
                <w:top w:val="none" w:sz="0" w:space="0" w:color="auto"/>
                <w:left w:val="none" w:sz="0" w:space="0" w:color="auto"/>
                <w:bottom w:val="none" w:sz="0" w:space="0" w:color="auto"/>
                <w:right w:val="none" w:sz="0" w:space="0" w:color="auto"/>
              </w:divBdr>
            </w:div>
            <w:div w:id="1559973405">
              <w:marLeft w:val="0"/>
              <w:marRight w:val="0"/>
              <w:marTop w:val="0"/>
              <w:marBottom w:val="0"/>
              <w:divBdr>
                <w:top w:val="none" w:sz="0" w:space="0" w:color="auto"/>
                <w:left w:val="none" w:sz="0" w:space="0" w:color="auto"/>
                <w:bottom w:val="none" w:sz="0" w:space="0" w:color="auto"/>
                <w:right w:val="none" w:sz="0" w:space="0" w:color="auto"/>
              </w:divBdr>
            </w:div>
          </w:divsChild>
        </w:div>
        <w:div w:id="1681663741">
          <w:marLeft w:val="0"/>
          <w:marRight w:val="0"/>
          <w:marTop w:val="0"/>
          <w:marBottom w:val="0"/>
          <w:divBdr>
            <w:top w:val="none" w:sz="0" w:space="0" w:color="auto"/>
            <w:left w:val="none" w:sz="0" w:space="0" w:color="auto"/>
            <w:bottom w:val="none" w:sz="0" w:space="0" w:color="auto"/>
            <w:right w:val="none" w:sz="0" w:space="0" w:color="auto"/>
          </w:divBdr>
        </w:div>
        <w:div w:id="1453594402">
          <w:marLeft w:val="0"/>
          <w:marRight w:val="0"/>
          <w:marTop w:val="0"/>
          <w:marBottom w:val="0"/>
          <w:divBdr>
            <w:top w:val="none" w:sz="0" w:space="0" w:color="auto"/>
            <w:left w:val="none" w:sz="0" w:space="0" w:color="auto"/>
            <w:bottom w:val="none" w:sz="0" w:space="0" w:color="auto"/>
            <w:right w:val="none" w:sz="0" w:space="0" w:color="auto"/>
          </w:divBdr>
        </w:div>
      </w:divsChild>
    </w:div>
    <w:div w:id="1960410387">
      <w:bodyDiv w:val="1"/>
      <w:marLeft w:val="0"/>
      <w:marRight w:val="0"/>
      <w:marTop w:val="0"/>
      <w:marBottom w:val="0"/>
      <w:divBdr>
        <w:top w:val="none" w:sz="0" w:space="0" w:color="auto"/>
        <w:left w:val="none" w:sz="0" w:space="0" w:color="auto"/>
        <w:bottom w:val="none" w:sz="0" w:space="0" w:color="auto"/>
        <w:right w:val="none" w:sz="0" w:space="0" w:color="auto"/>
      </w:divBdr>
      <w:divsChild>
        <w:div w:id="719285917">
          <w:marLeft w:val="0"/>
          <w:marRight w:val="0"/>
          <w:marTop w:val="0"/>
          <w:marBottom w:val="0"/>
          <w:divBdr>
            <w:top w:val="none" w:sz="0" w:space="0" w:color="auto"/>
            <w:left w:val="none" w:sz="0" w:space="0" w:color="auto"/>
            <w:bottom w:val="none" w:sz="0" w:space="0" w:color="auto"/>
            <w:right w:val="none" w:sz="0" w:space="0" w:color="auto"/>
          </w:divBdr>
        </w:div>
        <w:div w:id="365252552">
          <w:marLeft w:val="0"/>
          <w:marRight w:val="0"/>
          <w:marTop w:val="0"/>
          <w:marBottom w:val="0"/>
          <w:divBdr>
            <w:top w:val="none" w:sz="0" w:space="0" w:color="auto"/>
            <w:left w:val="none" w:sz="0" w:space="0" w:color="auto"/>
            <w:bottom w:val="none" w:sz="0" w:space="0" w:color="auto"/>
            <w:right w:val="none" w:sz="0" w:space="0" w:color="auto"/>
          </w:divBdr>
        </w:div>
        <w:div w:id="158290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3855</Characters>
  <Application>Microsoft Office Word</Application>
  <DocSecurity>0</DocSecurity>
  <Lines>32</Lines>
  <Paragraphs>9</Paragraphs>
  <ScaleCrop>false</ScaleCrop>
  <Company>Krokoz™</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2020-05-12T07:34:00Z</dcterms:created>
  <dcterms:modified xsi:type="dcterms:W3CDTF">2020-05-12T07:34:00Z</dcterms:modified>
</cp:coreProperties>
</file>