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BD5" w:rsidRPr="00E73BD5" w:rsidRDefault="00E73BD5" w:rsidP="00E73BD5">
      <w:pPr>
        <w:spacing w:after="0" w:line="240" w:lineRule="auto"/>
        <w:jc w:val="center"/>
        <w:rPr>
          <w:rFonts w:ascii="Verdana" w:eastAsia="Times New Roman" w:hAnsi="Verdana" w:cs="Times New Roman"/>
          <w:b/>
          <w:bCs/>
          <w:sz w:val="21"/>
          <w:szCs w:val="21"/>
          <w:lang w:eastAsia="ru-RU"/>
        </w:rPr>
      </w:pPr>
      <w:r w:rsidRPr="00E73BD5">
        <w:rPr>
          <w:rFonts w:ascii="Arial" w:eastAsia="Times New Roman" w:hAnsi="Arial" w:cs="Arial"/>
          <w:b/>
          <w:bCs/>
          <w:sz w:val="24"/>
          <w:szCs w:val="24"/>
          <w:lang w:eastAsia="ru-RU"/>
        </w:rPr>
        <w:t>МИНИСТЕРСТВО ФИНАНСОВ РОССИЙСКОЙ ФЕДЕРАЦИИ</w:t>
      </w:r>
    </w:p>
    <w:p w:rsidR="00E73BD5" w:rsidRPr="00E73BD5" w:rsidRDefault="00E73BD5" w:rsidP="00E73BD5">
      <w:pPr>
        <w:spacing w:after="0" w:line="240" w:lineRule="auto"/>
        <w:jc w:val="center"/>
        <w:rPr>
          <w:rFonts w:ascii="Verdana" w:eastAsia="Times New Roman" w:hAnsi="Verdana" w:cs="Times New Roman"/>
          <w:b/>
          <w:bCs/>
          <w:sz w:val="21"/>
          <w:szCs w:val="21"/>
          <w:lang w:eastAsia="ru-RU"/>
        </w:rPr>
      </w:pPr>
      <w:r w:rsidRPr="00E73BD5">
        <w:rPr>
          <w:rFonts w:ascii="Arial" w:eastAsia="Times New Roman" w:hAnsi="Arial" w:cs="Arial"/>
          <w:b/>
          <w:bCs/>
          <w:sz w:val="24"/>
          <w:szCs w:val="24"/>
          <w:lang w:eastAsia="ru-RU"/>
        </w:rPr>
        <w:t> </w:t>
      </w:r>
    </w:p>
    <w:p w:rsidR="00E73BD5" w:rsidRPr="00E73BD5" w:rsidRDefault="00E73BD5" w:rsidP="00E73BD5">
      <w:pPr>
        <w:spacing w:after="0" w:line="240" w:lineRule="auto"/>
        <w:jc w:val="center"/>
        <w:rPr>
          <w:rFonts w:ascii="Verdana" w:eastAsia="Times New Roman" w:hAnsi="Verdana" w:cs="Times New Roman"/>
          <w:b/>
          <w:bCs/>
          <w:sz w:val="21"/>
          <w:szCs w:val="21"/>
          <w:lang w:eastAsia="ru-RU"/>
        </w:rPr>
      </w:pPr>
      <w:r w:rsidRPr="00E73BD5">
        <w:rPr>
          <w:rFonts w:ascii="Arial" w:eastAsia="Times New Roman" w:hAnsi="Arial" w:cs="Arial"/>
          <w:b/>
          <w:bCs/>
          <w:sz w:val="24"/>
          <w:szCs w:val="24"/>
          <w:lang w:eastAsia="ru-RU"/>
        </w:rPr>
        <w:t>ПИСЬМО</w:t>
      </w:r>
    </w:p>
    <w:p w:rsidR="00E73BD5" w:rsidRPr="00E73BD5" w:rsidRDefault="00E73BD5" w:rsidP="00E73BD5">
      <w:pPr>
        <w:spacing w:after="0" w:line="240" w:lineRule="auto"/>
        <w:jc w:val="center"/>
        <w:rPr>
          <w:rFonts w:ascii="Verdana" w:eastAsia="Times New Roman" w:hAnsi="Verdana" w:cs="Times New Roman"/>
          <w:b/>
          <w:bCs/>
          <w:sz w:val="21"/>
          <w:szCs w:val="21"/>
          <w:lang w:eastAsia="ru-RU"/>
        </w:rPr>
      </w:pPr>
      <w:r w:rsidRPr="00E73BD5">
        <w:rPr>
          <w:rFonts w:ascii="Arial" w:eastAsia="Times New Roman" w:hAnsi="Arial" w:cs="Arial"/>
          <w:b/>
          <w:bCs/>
          <w:sz w:val="24"/>
          <w:szCs w:val="24"/>
          <w:lang w:eastAsia="ru-RU"/>
        </w:rPr>
        <w:t>от 27 мая 2020 г. N 24-03-07/44671</w:t>
      </w:r>
    </w:p>
    <w:p w:rsidR="00E73BD5" w:rsidRPr="00E73BD5" w:rsidRDefault="00E73BD5" w:rsidP="00E73BD5">
      <w:pPr>
        <w:spacing w:after="0" w:line="240" w:lineRule="auto"/>
        <w:rPr>
          <w:rFonts w:ascii="Verdana" w:eastAsia="Times New Roman" w:hAnsi="Verdana" w:cs="Times New Roman"/>
          <w:sz w:val="21"/>
          <w:szCs w:val="21"/>
          <w:lang w:eastAsia="ru-RU"/>
        </w:rPr>
      </w:pPr>
      <w:r w:rsidRPr="00E73BD5">
        <w:rPr>
          <w:rFonts w:ascii="Times New Roman" w:eastAsia="Times New Roman" w:hAnsi="Times New Roman" w:cs="Times New Roman"/>
          <w:sz w:val="24"/>
          <w:szCs w:val="24"/>
          <w:lang w:eastAsia="ru-RU"/>
        </w:rPr>
        <w:t> </w:t>
      </w:r>
    </w:p>
    <w:p w:rsidR="00E73BD5" w:rsidRPr="00E73BD5" w:rsidRDefault="00E73BD5" w:rsidP="00E73BD5">
      <w:pPr>
        <w:spacing w:after="0" w:line="240" w:lineRule="auto"/>
        <w:ind w:firstLine="540"/>
        <w:jc w:val="both"/>
        <w:rPr>
          <w:rFonts w:ascii="Verdana" w:eastAsia="Times New Roman" w:hAnsi="Verdana" w:cs="Times New Roman"/>
          <w:sz w:val="21"/>
          <w:szCs w:val="21"/>
          <w:lang w:eastAsia="ru-RU"/>
        </w:rPr>
      </w:pPr>
      <w:proofErr w:type="gramStart"/>
      <w:r w:rsidRPr="00E73BD5">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рассмотрел обращение по вопросу о применении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порядка применения части 65 статьи 112 Закона N 44-ФЗ, в рамках компетенции</w:t>
      </w:r>
      <w:proofErr w:type="gramEnd"/>
      <w:r w:rsidRPr="00E73BD5">
        <w:rPr>
          <w:rFonts w:ascii="Times New Roman" w:eastAsia="Times New Roman" w:hAnsi="Times New Roman" w:cs="Times New Roman"/>
          <w:sz w:val="24"/>
          <w:szCs w:val="24"/>
          <w:lang w:eastAsia="ru-RU"/>
        </w:rPr>
        <w:t xml:space="preserve"> сообщает следующее.</w:t>
      </w:r>
    </w:p>
    <w:p w:rsidR="00E73BD5" w:rsidRPr="00E73BD5" w:rsidRDefault="00E73BD5" w:rsidP="00E73BD5">
      <w:pPr>
        <w:spacing w:after="0" w:line="240" w:lineRule="auto"/>
        <w:ind w:firstLine="540"/>
        <w:jc w:val="both"/>
        <w:rPr>
          <w:rFonts w:ascii="Verdana" w:eastAsia="Times New Roman" w:hAnsi="Verdana" w:cs="Times New Roman"/>
          <w:sz w:val="21"/>
          <w:szCs w:val="21"/>
          <w:lang w:eastAsia="ru-RU"/>
        </w:rPr>
      </w:pPr>
      <w:proofErr w:type="gramStart"/>
      <w:r w:rsidRPr="00E73BD5">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w:t>
      </w:r>
      <w:proofErr w:type="gramEnd"/>
      <w:r w:rsidRPr="00E73BD5">
        <w:rPr>
          <w:rFonts w:ascii="Times New Roman" w:eastAsia="Times New Roman" w:hAnsi="Times New Roman" w:cs="Times New Roman"/>
          <w:sz w:val="24"/>
          <w:szCs w:val="24"/>
          <w:lang w:eastAsia="ru-RU"/>
        </w:rPr>
        <w:t xml:space="preserve">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E73BD5" w:rsidRPr="00E73BD5" w:rsidRDefault="00E73BD5" w:rsidP="00E73BD5">
      <w:pPr>
        <w:spacing w:after="0" w:line="240" w:lineRule="auto"/>
        <w:ind w:firstLine="540"/>
        <w:jc w:val="both"/>
        <w:rPr>
          <w:rFonts w:ascii="Verdana" w:eastAsia="Times New Roman" w:hAnsi="Verdana" w:cs="Times New Roman"/>
          <w:sz w:val="21"/>
          <w:szCs w:val="21"/>
          <w:lang w:eastAsia="ru-RU"/>
        </w:rPr>
      </w:pPr>
      <w:r w:rsidRPr="00E73BD5">
        <w:rPr>
          <w:rFonts w:ascii="Times New Roman" w:eastAsia="Times New Roman" w:hAnsi="Times New Roman" w:cs="Times New Roman"/>
          <w:sz w:val="24"/>
          <w:szCs w:val="24"/>
          <w:lang w:eastAsia="ru-RU"/>
        </w:rP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rsidRPr="00E73BD5">
        <w:rPr>
          <w:rFonts w:ascii="Times New Roman" w:eastAsia="Times New Roman" w:hAnsi="Times New Roman" w:cs="Times New Roman"/>
          <w:sz w:val="24"/>
          <w:szCs w:val="24"/>
          <w:lang w:eastAsia="ru-RU"/>
        </w:rPr>
        <w:t>связи</w:t>
      </w:r>
      <w:proofErr w:type="gramEnd"/>
      <w:r w:rsidRPr="00E73BD5">
        <w:rPr>
          <w:rFonts w:ascii="Times New Roman" w:eastAsia="Times New Roman" w:hAnsi="Times New Roman" w:cs="Times New Roman"/>
          <w:sz w:val="24"/>
          <w:szCs w:val="24"/>
          <w:lang w:eastAsia="ru-RU"/>
        </w:rP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E73BD5" w:rsidRPr="00E73BD5" w:rsidRDefault="00E73BD5" w:rsidP="00E73BD5">
      <w:pPr>
        <w:spacing w:after="0" w:line="240" w:lineRule="auto"/>
        <w:ind w:firstLine="540"/>
        <w:jc w:val="both"/>
        <w:rPr>
          <w:rFonts w:ascii="Verdana" w:eastAsia="Times New Roman" w:hAnsi="Verdana" w:cs="Times New Roman"/>
          <w:sz w:val="21"/>
          <w:szCs w:val="21"/>
          <w:lang w:eastAsia="ru-RU"/>
        </w:rPr>
      </w:pPr>
      <w:proofErr w:type="gramStart"/>
      <w:r w:rsidRPr="00E73BD5">
        <w:rPr>
          <w:rFonts w:ascii="Times New Roman" w:eastAsia="Times New Roman" w:hAnsi="Times New Roman" w:cs="Times New Roman"/>
          <w:sz w:val="24"/>
          <w:szCs w:val="24"/>
          <w:lang w:eastAsia="ru-RU"/>
        </w:rPr>
        <w:t xml:space="preserve">Вместе с тем Департамент считает необходимым отметить, что в связи с распространением новой </w:t>
      </w:r>
      <w:proofErr w:type="spellStart"/>
      <w:r w:rsidRPr="00E73BD5">
        <w:rPr>
          <w:rFonts w:ascii="Times New Roman" w:eastAsia="Times New Roman" w:hAnsi="Times New Roman" w:cs="Times New Roman"/>
          <w:sz w:val="24"/>
          <w:szCs w:val="24"/>
          <w:lang w:eastAsia="ru-RU"/>
        </w:rPr>
        <w:t>коронавирусной</w:t>
      </w:r>
      <w:proofErr w:type="spellEnd"/>
      <w:r w:rsidRPr="00E73BD5">
        <w:rPr>
          <w:rFonts w:ascii="Times New Roman" w:eastAsia="Times New Roman" w:hAnsi="Times New Roman" w:cs="Times New Roman"/>
          <w:sz w:val="24"/>
          <w:szCs w:val="24"/>
          <w:lang w:eastAsia="ru-RU"/>
        </w:rPr>
        <w:t xml:space="preserve"> инфекции в Закон N 44-ФЗ введена специальная норма, допускающая в 2020 году по соглашению сторон изменение срока исполнения контракта, и (или) цены контракта, и (или) цены единицы товара, работы, услуги (в случае, предусмотренном частью 24 статьи 22 Закона N 44-ФЗ), и (или) размера аванса (если контрактом</w:t>
      </w:r>
      <w:proofErr w:type="gramEnd"/>
      <w:r w:rsidRPr="00E73BD5">
        <w:rPr>
          <w:rFonts w:ascii="Times New Roman" w:eastAsia="Times New Roman" w:hAnsi="Times New Roman" w:cs="Times New Roman"/>
          <w:sz w:val="24"/>
          <w:szCs w:val="24"/>
          <w:lang w:eastAsia="ru-RU"/>
        </w:rPr>
        <w:t xml:space="preserve"> </w:t>
      </w:r>
      <w:proofErr w:type="gramStart"/>
      <w:r w:rsidRPr="00E73BD5">
        <w:rPr>
          <w:rFonts w:ascii="Times New Roman" w:eastAsia="Times New Roman" w:hAnsi="Times New Roman" w:cs="Times New Roman"/>
          <w:sz w:val="24"/>
          <w:szCs w:val="24"/>
          <w:lang w:eastAsia="ru-RU"/>
        </w:rPr>
        <w:t xml:space="preserve">предусмотрена выплата аванса), если при его исполнении в связи с распространением новой </w:t>
      </w:r>
      <w:proofErr w:type="spellStart"/>
      <w:r w:rsidRPr="00E73BD5">
        <w:rPr>
          <w:rFonts w:ascii="Times New Roman" w:eastAsia="Times New Roman" w:hAnsi="Times New Roman" w:cs="Times New Roman"/>
          <w:sz w:val="24"/>
          <w:szCs w:val="24"/>
          <w:lang w:eastAsia="ru-RU"/>
        </w:rPr>
        <w:t>коронавирусной</w:t>
      </w:r>
      <w:proofErr w:type="spellEnd"/>
      <w:r w:rsidRPr="00E73BD5">
        <w:rPr>
          <w:rFonts w:ascii="Times New Roman" w:eastAsia="Times New Roman" w:hAnsi="Times New Roman" w:cs="Times New Roman"/>
          <w:sz w:val="24"/>
          <w:szCs w:val="24"/>
          <w:lang w:eastAsia="ru-RU"/>
        </w:rPr>
        <w:t xml:space="preserve"> инфекции, вызванной 2019-nCoV, а также в иных случаях, установленных Правительством Российской Федерации, возникли не зависящие от сторон контракта обстоятельства, влекущие невозможность его исполнения (часть 65 статьи 112 Закона N 44-ФЗ в редакции Федерального закона от 24 апреля 2020 г. N 124-ФЗ).</w:t>
      </w:r>
      <w:proofErr w:type="gramEnd"/>
    </w:p>
    <w:p w:rsidR="00E73BD5" w:rsidRPr="00E73BD5" w:rsidRDefault="00E73BD5" w:rsidP="00E73BD5">
      <w:pPr>
        <w:spacing w:after="0" w:line="240" w:lineRule="auto"/>
        <w:ind w:firstLine="540"/>
        <w:jc w:val="both"/>
        <w:rPr>
          <w:rFonts w:ascii="Verdana" w:eastAsia="Times New Roman" w:hAnsi="Verdana" w:cs="Times New Roman"/>
          <w:sz w:val="21"/>
          <w:szCs w:val="21"/>
          <w:lang w:eastAsia="ru-RU"/>
        </w:rPr>
      </w:pPr>
      <w:proofErr w:type="gramStart"/>
      <w:r w:rsidRPr="00E73BD5">
        <w:rPr>
          <w:rFonts w:ascii="Times New Roman" w:eastAsia="Times New Roman" w:hAnsi="Times New Roman" w:cs="Times New Roman"/>
          <w:sz w:val="24"/>
          <w:szCs w:val="24"/>
          <w:lang w:eastAsia="ru-RU"/>
        </w:rPr>
        <w:t>Предусмотренное частью 65 статьи 112 Закона N 44-ФЗ изменение условий контракта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(за исключением случая изменения размера аванса в соответствии с указанной частью) при осуществлении закупки для федеральных нужд, нужд субъекта Российской Федерации, муниципальных нужд соответственно</w:t>
      </w:r>
      <w:proofErr w:type="gramEnd"/>
      <w:r w:rsidRPr="00E73BD5">
        <w:rPr>
          <w:rFonts w:ascii="Times New Roman" w:eastAsia="Times New Roman" w:hAnsi="Times New Roman" w:cs="Times New Roman"/>
          <w:sz w:val="24"/>
          <w:szCs w:val="24"/>
          <w:lang w:eastAsia="ru-RU"/>
        </w:rPr>
        <w:t xml:space="preserve"> </w:t>
      </w:r>
      <w:proofErr w:type="gramStart"/>
      <w:r w:rsidRPr="00E73BD5">
        <w:rPr>
          <w:rFonts w:ascii="Times New Roman" w:eastAsia="Times New Roman" w:hAnsi="Times New Roman" w:cs="Times New Roman"/>
          <w:sz w:val="24"/>
          <w:szCs w:val="24"/>
          <w:lang w:eastAsia="ru-RU"/>
        </w:rPr>
        <w:t>и после предоставления поставщиком (подрядчиком, исполнителем) в соответствии с Законом N 44-ФЗ обеспечения исполнения контракта, если предусмотренное указанной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статьей 96 Закона N 44-ФЗ при определении поставщика (подрядчика, исполнителя).</w:t>
      </w:r>
      <w:proofErr w:type="gramEnd"/>
    </w:p>
    <w:p w:rsidR="00E73BD5" w:rsidRPr="00E73BD5" w:rsidRDefault="00E73BD5" w:rsidP="00E73BD5">
      <w:pPr>
        <w:spacing w:after="0" w:line="240" w:lineRule="auto"/>
        <w:ind w:firstLine="540"/>
        <w:jc w:val="both"/>
        <w:rPr>
          <w:rFonts w:ascii="Verdana" w:eastAsia="Times New Roman" w:hAnsi="Verdana" w:cs="Times New Roman"/>
          <w:sz w:val="21"/>
          <w:szCs w:val="21"/>
          <w:lang w:eastAsia="ru-RU"/>
        </w:rPr>
      </w:pPr>
      <w:r w:rsidRPr="00E73BD5">
        <w:rPr>
          <w:rFonts w:ascii="Times New Roman" w:eastAsia="Times New Roman" w:hAnsi="Times New Roman" w:cs="Times New Roman"/>
          <w:sz w:val="24"/>
          <w:szCs w:val="24"/>
          <w:lang w:eastAsia="ru-RU"/>
        </w:rPr>
        <w:t xml:space="preserve">При этом в случае изменения только размера аванса в соответствии с частью 65 статьи 112 Закона N 44-ФЗ дополнительных решений Правительства Российской </w:t>
      </w:r>
      <w:r w:rsidRPr="00E73BD5">
        <w:rPr>
          <w:rFonts w:ascii="Times New Roman" w:eastAsia="Times New Roman" w:hAnsi="Times New Roman" w:cs="Times New Roman"/>
          <w:sz w:val="24"/>
          <w:szCs w:val="24"/>
          <w:lang w:eastAsia="ru-RU"/>
        </w:rPr>
        <w:lastRenderedPageBreak/>
        <w:t>Федерации, высшего исполнительного органа государственной власти субъекта Российской Федерации, местной администрации не требуется.</w:t>
      </w:r>
    </w:p>
    <w:p w:rsidR="00E73BD5" w:rsidRPr="00E73BD5" w:rsidRDefault="00E73BD5" w:rsidP="00E73BD5">
      <w:pPr>
        <w:spacing w:after="0" w:line="240" w:lineRule="auto"/>
        <w:ind w:firstLine="540"/>
        <w:jc w:val="both"/>
        <w:rPr>
          <w:rFonts w:ascii="Verdana" w:eastAsia="Times New Roman" w:hAnsi="Verdana" w:cs="Times New Roman"/>
          <w:sz w:val="21"/>
          <w:szCs w:val="21"/>
          <w:lang w:eastAsia="ru-RU"/>
        </w:rPr>
      </w:pPr>
      <w:r w:rsidRPr="00E73BD5">
        <w:rPr>
          <w:rFonts w:ascii="Times New Roman" w:eastAsia="Times New Roman" w:hAnsi="Times New Roman" w:cs="Times New Roman"/>
          <w:sz w:val="24"/>
          <w:szCs w:val="24"/>
          <w:lang w:eastAsia="ru-RU"/>
        </w:rPr>
        <w:t xml:space="preserve">Также отмечаем, что изменение условий контракта в соответствии с частью 65 статьи 112 Закона N 44-ФЗ может быть осуществлено в </w:t>
      </w:r>
      <w:proofErr w:type="gramStart"/>
      <w:r w:rsidRPr="00E73BD5">
        <w:rPr>
          <w:rFonts w:ascii="Times New Roman" w:eastAsia="Times New Roman" w:hAnsi="Times New Roman" w:cs="Times New Roman"/>
          <w:sz w:val="24"/>
          <w:szCs w:val="24"/>
          <w:lang w:eastAsia="ru-RU"/>
        </w:rPr>
        <w:t>пределах</w:t>
      </w:r>
      <w:proofErr w:type="gramEnd"/>
      <w:r w:rsidRPr="00E73BD5">
        <w:rPr>
          <w:rFonts w:ascii="Times New Roman" w:eastAsia="Times New Roman" w:hAnsi="Times New Roman" w:cs="Times New Roman"/>
          <w:sz w:val="24"/>
          <w:szCs w:val="24"/>
          <w:lang w:eastAsia="ru-RU"/>
        </w:rPr>
        <w:t xml:space="preserve"> доведенных в соответствии с бюджетным законодательством Российской Федерации лимитов бюджетных обязательств на срок исполнения контракта.</w:t>
      </w:r>
    </w:p>
    <w:p w:rsidR="00E73BD5" w:rsidRPr="00E73BD5" w:rsidRDefault="00E73BD5" w:rsidP="00E73BD5">
      <w:pPr>
        <w:spacing w:after="0" w:line="240" w:lineRule="auto"/>
        <w:ind w:firstLine="540"/>
        <w:jc w:val="both"/>
        <w:rPr>
          <w:rFonts w:ascii="Verdana" w:eastAsia="Times New Roman" w:hAnsi="Verdana" w:cs="Times New Roman"/>
          <w:sz w:val="21"/>
          <w:szCs w:val="21"/>
          <w:lang w:eastAsia="ru-RU"/>
        </w:rPr>
      </w:pPr>
      <w:proofErr w:type="gramStart"/>
      <w:r w:rsidRPr="00E73BD5">
        <w:rPr>
          <w:rFonts w:ascii="Times New Roman" w:eastAsia="Times New Roman" w:hAnsi="Times New Roman" w:cs="Times New Roman"/>
          <w:sz w:val="24"/>
          <w:szCs w:val="24"/>
          <w:lang w:eastAsia="ru-RU"/>
        </w:rPr>
        <w:t>Таким образом, согласно части 65 статьи 112 Закона N 44-ФЗ Правительство Российской Федерации, высший исполнительный орган государственной власти субъекта Российской Федерации, местная администрация вправе принять решение о возможности по соглашению сторон вносить изменения в заключенные заказчиками для федеральных нужд, нужд субъекта Российской Федерации, муниципальных нужд контракты в части срока исполнения, и (или) цены контракта, и (или) цены единицы товара, работы</w:t>
      </w:r>
      <w:proofErr w:type="gramEnd"/>
      <w:r w:rsidRPr="00E73BD5">
        <w:rPr>
          <w:rFonts w:ascii="Times New Roman" w:eastAsia="Times New Roman" w:hAnsi="Times New Roman" w:cs="Times New Roman"/>
          <w:sz w:val="24"/>
          <w:szCs w:val="24"/>
          <w:lang w:eastAsia="ru-RU"/>
        </w:rPr>
        <w:t xml:space="preserve">, услуги (в случае, предусмотренном частью 24 статьи 22 Закона N 44-ФЗ), если при его исполнении в связи с распространением новой </w:t>
      </w:r>
      <w:proofErr w:type="spellStart"/>
      <w:r w:rsidRPr="00E73BD5">
        <w:rPr>
          <w:rFonts w:ascii="Times New Roman" w:eastAsia="Times New Roman" w:hAnsi="Times New Roman" w:cs="Times New Roman"/>
          <w:sz w:val="24"/>
          <w:szCs w:val="24"/>
          <w:lang w:eastAsia="ru-RU"/>
        </w:rPr>
        <w:t>коронавирусной</w:t>
      </w:r>
      <w:proofErr w:type="spellEnd"/>
      <w:r w:rsidRPr="00E73BD5">
        <w:rPr>
          <w:rFonts w:ascii="Times New Roman" w:eastAsia="Times New Roman" w:hAnsi="Times New Roman" w:cs="Times New Roman"/>
          <w:sz w:val="24"/>
          <w:szCs w:val="24"/>
          <w:lang w:eastAsia="ru-RU"/>
        </w:rPr>
        <w:t xml:space="preserve"> инфекции, вызванной 2019-nCoV, возникли не зависящие от сторон контракта обстоятельства, влекущие невозможность его исполнения, при наличии доведенных в соответствии с бюджетным законодательством Российской Федерации лимитов бюджетных обязательств.</w:t>
      </w:r>
    </w:p>
    <w:p w:rsidR="00E73BD5" w:rsidRPr="00E73BD5" w:rsidRDefault="00E73BD5" w:rsidP="00E73BD5">
      <w:pPr>
        <w:spacing w:after="0" w:line="240" w:lineRule="auto"/>
        <w:ind w:firstLine="540"/>
        <w:jc w:val="both"/>
        <w:rPr>
          <w:rFonts w:ascii="Verdana" w:eastAsia="Times New Roman" w:hAnsi="Verdana" w:cs="Times New Roman"/>
          <w:sz w:val="21"/>
          <w:szCs w:val="21"/>
          <w:lang w:eastAsia="ru-RU"/>
        </w:rPr>
      </w:pPr>
      <w:r w:rsidRPr="00E73BD5">
        <w:rPr>
          <w:rFonts w:ascii="Times New Roman" w:eastAsia="Times New Roman" w:hAnsi="Times New Roman" w:cs="Times New Roman"/>
          <w:sz w:val="24"/>
          <w:szCs w:val="24"/>
          <w:lang w:eastAsia="ru-RU"/>
        </w:rPr>
        <w:t>При этом возврат ранее предоставленной заказчику банковской гарантии заказчиком гаранту, предоставившему указанную банковскую гарантию, не осуществляется, взыскание по ней не производится (если обеспечение исполнения контракта осуществляется путем предоставления новой банковской гарантии).</w:t>
      </w:r>
    </w:p>
    <w:p w:rsidR="00E73BD5" w:rsidRPr="00E73BD5" w:rsidRDefault="00E73BD5" w:rsidP="00E73BD5">
      <w:pPr>
        <w:spacing w:after="0" w:line="240" w:lineRule="auto"/>
        <w:ind w:firstLine="540"/>
        <w:jc w:val="both"/>
        <w:rPr>
          <w:rFonts w:ascii="Verdana" w:eastAsia="Times New Roman" w:hAnsi="Verdana" w:cs="Times New Roman"/>
          <w:sz w:val="21"/>
          <w:szCs w:val="21"/>
          <w:lang w:eastAsia="ru-RU"/>
        </w:rPr>
      </w:pPr>
      <w:r w:rsidRPr="00E73BD5">
        <w:rPr>
          <w:rFonts w:ascii="Times New Roman" w:eastAsia="Times New Roman" w:hAnsi="Times New Roman" w:cs="Times New Roman"/>
          <w:sz w:val="24"/>
          <w:szCs w:val="24"/>
          <w:lang w:eastAsia="ru-RU"/>
        </w:rPr>
        <w:t>Обращаем внимание, что в соответствии с частью 3 статьи 96 Закона N 44-ФЗ способ обеспечения исполнения контракта, гарантийных обязательств, срок действия банковской гарантии определяются в соответствии с требованиями Закона N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 положениями Закона N 44-ФЗ.</w:t>
      </w:r>
    </w:p>
    <w:p w:rsidR="00E73BD5" w:rsidRPr="00E73BD5" w:rsidRDefault="00E73BD5" w:rsidP="00E73BD5">
      <w:pPr>
        <w:spacing w:after="0" w:line="240" w:lineRule="auto"/>
        <w:rPr>
          <w:rFonts w:ascii="Verdana" w:eastAsia="Times New Roman" w:hAnsi="Verdana" w:cs="Times New Roman"/>
          <w:sz w:val="21"/>
          <w:szCs w:val="21"/>
          <w:lang w:eastAsia="ru-RU"/>
        </w:rPr>
      </w:pPr>
      <w:r w:rsidRPr="00E73BD5">
        <w:rPr>
          <w:rFonts w:ascii="Times New Roman" w:eastAsia="Times New Roman" w:hAnsi="Times New Roman" w:cs="Times New Roman"/>
          <w:sz w:val="24"/>
          <w:szCs w:val="24"/>
          <w:lang w:eastAsia="ru-RU"/>
        </w:rPr>
        <w:t> </w:t>
      </w:r>
    </w:p>
    <w:p w:rsidR="00E73BD5" w:rsidRPr="00E73BD5" w:rsidRDefault="00E73BD5" w:rsidP="00E73BD5">
      <w:pPr>
        <w:spacing w:after="0" w:line="240" w:lineRule="auto"/>
        <w:jc w:val="right"/>
        <w:rPr>
          <w:rFonts w:ascii="Verdana" w:eastAsia="Times New Roman" w:hAnsi="Verdana" w:cs="Times New Roman"/>
          <w:sz w:val="21"/>
          <w:szCs w:val="21"/>
          <w:lang w:eastAsia="ru-RU"/>
        </w:rPr>
      </w:pPr>
      <w:r w:rsidRPr="00E73BD5">
        <w:rPr>
          <w:rFonts w:ascii="Times New Roman" w:eastAsia="Times New Roman" w:hAnsi="Times New Roman" w:cs="Times New Roman"/>
          <w:sz w:val="24"/>
          <w:szCs w:val="24"/>
          <w:lang w:eastAsia="ru-RU"/>
        </w:rPr>
        <w:t>Заместитель директора Департамента</w:t>
      </w:r>
    </w:p>
    <w:p w:rsidR="00E73BD5" w:rsidRPr="00E73BD5" w:rsidRDefault="00E73BD5" w:rsidP="00E73BD5">
      <w:pPr>
        <w:spacing w:after="0" w:line="240" w:lineRule="auto"/>
        <w:jc w:val="right"/>
        <w:rPr>
          <w:rFonts w:ascii="Verdana" w:eastAsia="Times New Roman" w:hAnsi="Verdana" w:cs="Times New Roman"/>
          <w:sz w:val="21"/>
          <w:szCs w:val="21"/>
          <w:lang w:eastAsia="ru-RU"/>
        </w:rPr>
      </w:pPr>
      <w:r w:rsidRPr="00E73BD5">
        <w:rPr>
          <w:rFonts w:ascii="Times New Roman" w:eastAsia="Times New Roman" w:hAnsi="Times New Roman" w:cs="Times New Roman"/>
          <w:sz w:val="24"/>
          <w:szCs w:val="24"/>
          <w:lang w:eastAsia="ru-RU"/>
        </w:rPr>
        <w:t>Д.А.ГОТОВЦЕВ</w:t>
      </w:r>
    </w:p>
    <w:p w:rsidR="00E73BD5" w:rsidRPr="00E73BD5" w:rsidRDefault="00E73BD5" w:rsidP="00E73BD5">
      <w:pPr>
        <w:spacing w:after="0" w:line="240" w:lineRule="auto"/>
        <w:rPr>
          <w:rFonts w:ascii="Verdana" w:eastAsia="Times New Roman" w:hAnsi="Verdana" w:cs="Times New Roman"/>
          <w:sz w:val="21"/>
          <w:szCs w:val="21"/>
          <w:lang w:eastAsia="ru-RU"/>
        </w:rPr>
      </w:pPr>
      <w:r w:rsidRPr="00E73BD5">
        <w:rPr>
          <w:rFonts w:ascii="Times New Roman" w:eastAsia="Times New Roman" w:hAnsi="Times New Roman" w:cs="Times New Roman"/>
          <w:sz w:val="24"/>
          <w:szCs w:val="24"/>
          <w:lang w:eastAsia="ru-RU"/>
        </w:rPr>
        <w:t>27.05.2020</w:t>
      </w:r>
    </w:p>
    <w:p w:rsidR="00B01B94" w:rsidRPr="00E73BD5" w:rsidRDefault="00B01B94" w:rsidP="00E73BD5"/>
    <w:sectPr w:rsidR="00B01B94" w:rsidRPr="00E73BD5"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4154"/>
    <w:rsid w:val="00095A02"/>
    <w:rsid w:val="003636AE"/>
    <w:rsid w:val="00490505"/>
    <w:rsid w:val="00716E63"/>
    <w:rsid w:val="00757054"/>
    <w:rsid w:val="007F00E2"/>
    <w:rsid w:val="009E1445"/>
    <w:rsid w:val="009F4154"/>
    <w:rsid w:val="00A930D4"/>
    <w:rsid w:val="00B01B94"/>
    <w:rsid w:val="00C84280"/>
    <w:rsid w:val="00E73BD5"/>
    <w:rsid w:val="00EC7C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95623">
      <w:bodyDiv w:val="1"/>
      <w:marLeft w:val="0"/>
      <w:marRight w:val="0"/>
      <w:marTop w:val="0"/>
      <w:marBottom w:val="0"/>
      <w:divBdr>
        <w:top w:val="none" w:sz="0" w:space="0" w:color="auto"/>
        <w:left w:val="none" w:sz="0" w:space="0" w:color="auto"/>
        <w:bottom w:val="none" w:sz="0" w:space="0" w:color="auto"/>
        <w:right w:val="none" w:sz="0" w:space="0" w:color="auto"/>
      </w:divBdr>
      <w:divsChild>
        <w:div w:id="1960186342">
          <w:marLeft w:val="0"/>
          <w:marRight w:val="0"/>
          <w:marTop w:val="0"/>
          <w:marBottom w:val="0"/>
          <w:divBdr>
            <w:top w:val="none" w:sz="0" w:space="0" w:color="auto"/>
            <w:left w:val="none" w:sz="0" w:space="0" w:color="auto"/>
            <w:bottom w:val="none" w:sz="0" w:space="0" w:color="auto"/>
            <w:right w:val="none" w:sz="0" w:space="0" w:color="auto"/>
          </w:divBdr>
        </w:div>
        <w:div w:id="531843437">
          <w:marLeft w:val="0"/>
          <w:marRight w:val="0"/>
          <w:marTop w:val="0"/>
          <w:marBottom w:val="0"/>
          <w:divBdr>
            <w:top w:val="none" w:sz="0" w:space="0" w:color="auto"/>
            <w:left w:val="none" w:sz="0" w:space="0" w:color="auto"/>
            <w:bottom w:val="none" w:sz="0" w:space="0" w:color="auto"/>
            <w:right w:val="none" w:sz="0" w:space="0" w:color="auto"/>
          </w:divBdr>
        </w:div>
        <w:div w:id="1778938311">
          <w:marLeft w:val="0"/>
          <w:marRight w:val="0"/>
          <w:marTop w:val="0"/>
          <w:marBottom w:val="0"/>
          <w:divBdr>
            <w:top w:val="none" w:sz="0" w:space="0" w:color="auto"/>
            <w:left w:val="none" w:sz="0" w:space="0" w:color="auto"/>
            <w:bottom w:val="none" w:sz="0" w:space="0" w:color="auto"/>
            <w:right w:val="none" w:sz="0" w:space="0" w:color="auto"/>
          </w:divBdr>
        </w:div>
      </w:divsChild>
    </w:div>
    <w:div w:id="94861271">
      <w:bodyDiv w:val="1"/>
      <w:marLeft w:val="0"/>
      <w:marRight w:val="0"/>
      <w:marTop w:val="0"/>
      <w:marBottom w:val="0"/>
      <w:divBdr>
        <w:top w:val="none" w:sz="0" w:space="0" w:color="auto"/>
        <w:left w:val="none" w:sz="0" w:space="0" w:color="auto"/>
        <w:bottom w:val="none" w:sz="0" w:space="0" w:color="auto"/>
        <w:right w:val="none" w:sz="0" w:space="0" w:color="auto"/>
      </w:divBdr>
      <w:divsChild>
        <w:div w:id="2036728937">
          <w:marLeft w:val="0"/>
          <w:marRight w:val="0"/>
          <w:marTop w:val="0"/>
          <w:marBottom w:val="0"/>
          <w:divBdr>
            <w:top w:val="none" w:sz="0" w:space="0" w:color="auto"/>
            <w:left w:val="none" w:sz="0" w:space="0" w:color="auto"/>
            <w:bottom w:val="none" w:sz="0" w:space="0" w:color="auto"/>
            <w:right w:val="none" w:sz="0" w:space="0" w:color="auto"/>
          </w:divBdr>
        </w:div>
        <w:div w:id="289750143">
          <w:marLeft w:val="0"/>
          <w:marRight w:val="0"/>
          <w:marTop w:val="0"/>
          <w:marBottom w:val="0"/>
          <w:divBdr>
            <w:top w:val="none" w:sz="0" w:space="0" w:color="auto"/>
            <w:left w:val="none" w:sz="0" w:space="0" w:color="auto"/>
            <w:bottom w:val="none" w:sz="0" w:space="0" w:color="auto"/>
            <w:right w:val="none" w:sz="0" w:space="0" w:color="auto"/>
          </w:divBdr>
          <w:divsChild>
            <w:div w:id="1167330778">
              <w:marLeft w:val="0"/>
              <w:marRight w:val="0"/>
              <w:marTop w:val="0"/>
              <w:marBottom w:val="0"/>
              <w:divBdr>
                <w:top w:val="none" w:sz="0" w:space="0" w:color="auto"/>
                <w:left w:val="none" w:sz="0" w:space="0" w:color="auto"/>
                <w:bottom w:val="none" w:sz="0" w:space="0" w:color="auto"/>
                <w:right w:val="none" w:sz="0" w:space="0" w:color="auto"/>
              </w:divBdr>
            </w:div>
            <w:div w:id="1654067485">
              <w:marLeft w:val="0"/>
              <w:marRight w:val="0"/>
              <w:marTop w:val="0"/>
              <w:marBottom w:val="0"/>
              <w:divBdr>
                <w:top w:val="none" w:sz="0" w:space="0" w:color="auto"/>
                <w:left w:val="none" w:sz="0" w:space="0" w:color="auto"/>
                <w:bottom w:val="none" w:sz="0" w:space="0" w:color="auto"/>
                <w:right w:val="none" w:sz="0" w:space="0" w:color="auto"/>
              </w:divBdr>
            </w:div>
          </w:divsChild>
        </w:div>
        <w:div w:id="2134789581">
          <w:marLeft w:val="0"/>
          <w:marRight w:val="0"/>
          <w:marTop w:val="0"/>
          <w:marBottom w:val="0"/>
          <w:divBdr>
            <w:top w:val="none" w:sz="0" w:space="0" w:color="auto"/>
            <w:left w:val="none" w:sz="0" w:space="0" w:color="auto"/>
            <w:bottom w:val="none" w:sz="0" w:space="0" w:color="auto"/>
            <w:right w:val="none" w:sz="0" w:space="0" w:color="auto"/>
          </w:divBdr>
        </w:div>
        <w:div w:id="1224298315">
          <w:marLeft w:val="0"/>
          <w:marRight w:val="0"/>
          <w:marTop w:val="0"/>
          <w:marBottom w:val="0"/>
          <w:divBdr>
            <w:top w:val="none" w:sz="0" w:space="0" w:color="auto"/>
            <w:left w:val="none" w:sz="0" w:space="0" w:color="auto"/>
            <w:bottom w:val="none" w:sz="0" w:space="0" w:color="auto"/>
            <w:right w:val="none" w:sz="0" w:space="0" w:color="auto"/>
          </w:divBdr>
        </w:div>
      </w:divsChild>
    </w:div>
    <w:div w:id="584536090">
      <w:bodyDiv w:val="1"/>
      <w:marLeft w:val="0"/>
      <w:marRight w:val="0"/>
      <w:marTop w:val="0"/>
      <w:marBottom w:val="0"/>
      <w:divBdr>
        <w:top w:val="none" w:sz="0" w:space="0" w:color="auto"/>
        <w:left w:val="none" w:sz="0" w:space="0" w:color="auto"/>
        <w:bottom w:val="none" w:sz="0" w:space="0" w:color="auto"/>
        <w:right w:val="none" w:sz="0" w:space="0" w:color="auto"/>
      </w:divBdr>
      <w:divsChild>
        <w:div w:id="407925503">
          <w:marLeft w:val="0"/>
          <w:marRight w:val="0"/>
          <w:marTop w:val="0"/>
          <w:marBottom w:val="0"/>
          <w:divBdr>
            <w:top w:val="none" w:sz="0" w:space="0" w:color="auto"/>
            <w:left w:val="none" w:sz="0" w:space="0" w:color="auto"/>
            <w:bottom w:val="none" w:sz="0" w:space="0" w:color="auto"/>
            <w:right w:val="none" w:sz="0" w:space="0" w:color="auto"/>
          </w:divBdr>
        </w:div>
        <w:div w:id="1193960564">
          <w:marLeft w:val="0"/>
          <w:marRight w:val="0"/>
          <w:marTop w:val="0"/>
          <w:marBottom w:val="0"/>
          <w:divBdr>
            <w:top w:val="none" w:sz="0" w:space="0" w:color="auto"/>
            <w:left w:val="none" w:sz="0" w:space="0" w:color="auto"/>
            <w:bottom w:val="none" w:sz="0" w:space="0" w:color="auto"/>
            <w:right w:val="none" w:sz="0" w:space="0" w:color="auto"/>
          </w:divBdr>
        </w:div>
        <w:div w:id="1257791035">
          <w:marLeft w:val="0"/>
          <w:marRight w:val="0"/>
          <w:marTop w:val="0"/>
          <w:marBottom w:val="0"/>
          <w:divBdr>
            <w:top w:val="none" w:sz="0" w:space="0" w:color="auto"/>
            <w:left w:val="none" w:sz="0" w:space="0" w:color="auto"/>
            <w:bottom w:val="none" w:sz="0" w:space="0" w:color="auto"/>
            <w:right w:val="none" w:sz="0" w:space="0" w:color="auto"/>
          </w:divBdr>
        </w:div>
      </w:divsChild>
    </w:div>
    <w:div w:id="882862696">
      <w:bodyDiv w:val="1"/>
      <w:marLeft w:val="0"/>
      <w:marRight w:val="0"/>
      <w:marTop w:val="0"/>
      <w:marBottom w:val="0"/>
      <w:divBdr>
        <w:top w:val="none" w:sz="0" w:space="0" w:color="auto"/>
        <w:left w:val="none" w:sz="0" w:space="0" w:color="auto"/>
        <w:bottom w:val="none" w:sz="0" w:space="0" w:color="auto"/>
        <w:right w:val="none" w:sz="0" w:space="0" w:color="auto"/>
      </w:divBdr>
      <w:divsChild>
        <w:div w:id="958100630">
          <w:marLeft w:val="0"/>
          <w:marRight w:val="0"/>
          <w:marTop w:val="0"/>
          <w:marBottom w:val="0"/>
          <w:divBdr>
            <w:top w:val="none" w:sz="0" w:space="0" w:color="auto"/>
            <w:left w:val="none" w:sz="0" w:space="0" w:color="auto"/>
            <w:bottom w:val="none" w:sz="0" w:space="0" w:color="auto"/>
            <w:right w:val="none" w:sz="0" w:space="0" w:color="auto"/>
          </w:divBdr>
        </w:div>
        <w:div w:id="1257665407">
          <w:marLeft w:val="0"/>
          <w:marRight w:val="0"/>
          <w:marTop w:val="0"/>
          <w:marBottom w:val="0"/>
          <w:divBdr>
            <w:top w:val="none" w:sz="0" w:space="0" w:color="auto"/>
            <w:left w:val="none" w:sz="0" w:space="0" w:color="auto"/>
            <w:bottom w:val="none" w:sz="0" w:space="0" w:color="auto"/>
            <w:right w:val="none" w:sz="0" w:space="0" w:color="auto"/>
          </w:divBdr>
        </w:div>
        <w:div w:id="130710128">
          <w:marLeft w:val="0"/>
          <w:marRight w:val="0"/>
          <w:marTop w:val="0"/>
          <w:marBottom w:val="0"/>
          <w:divBdr>
            <w:top w:val="none" w:sz="0" w:space="0" w:color="auto"/>
            <w:left w:val="none" w:sz="0" w:space="0" w:color="auto"/>
            <w:bottom w:val="none" w:sz="0" w:space="0" w:color="auto"/>
            <w:right w:val="none" w:sz="0" w:space="0" w:color="auto"/>
          </w:divBdr>
        </w:div>
      </w:divsChild>
    </w:div>
    <w:div w:id="1317151992">
      <w:bodyDiv w:val="1"/>
      <w:marLeft w:val="0"/>
      <w:marRight w:val="0"/>
      <w:marTop w:val="0"/>
      <w:marBottom w:val="0"/>
      <w:divBdr>
        <w:top w:val="none" w:sz="0" w:space="0" w:color="auto"/>
        <w:left w:val="none" w:sz="0" w:space="0" w:color="auto"/>
        <w:bottom w:val="none" w:sz="0" w:space="0" w:color="auto"/>
        <w:right w:val="none" w:sz="0" w:space="0" w:color="auto"/>
      </w:divBdr>
      <w:divsChild>
        <w:div w:id="1235967521">
          <w:marLeft w:val="0"/>
          <w:marRight w:val="0"/>
          <w:marTop w:val="0"/>
          <w:marBottom w:val="0"/>
          <w:divBdr>
            <w:top w:val="none" w:sz="0" w:space="0" w:color="auto"/>
            <w:left w:val="none" w:sz="0" w:space="0" w:color="auto"/>
            <w:bottom w:val="none" w:sz="0" w:space="0" w:color="auto"/>
            <w:right w:val="none" w:sz="0" w:space="0" w:color="auto"/>
          </w:divBdr>
        </w:div>
        <w:div w:id="723019862">
          <w:marLeft w:val="0"/>
          <w:marRight w:val="0"/>
          <w:marTop w:val="0"/>
          <w:marBottom w:val="0"/>
          <w:divBdr>
            <w:top w:val="none" w:sz="0" w:space="0" w:color="auto"/>
            <w:left w:val="none" w:sz="0" w:space="0" w:color="auto"/>
            <w:bottom w:val="none" w:sz="0" w:space="0" w:color="auto"/>
            <w:right w:val="none" w:sz="0" w:space="0" w:color="auto"/>
          </w:divBdr>
        </w:div>
        <w:div w:id="1302882764">
          <w:marLeft w:val="0"/>
          <w:marRight w:val="0"/>
          <w:marTop w:val="0"/>
          <w:marBottom w:val="0"/>
          <w:divBdr>
            <w:top w:val="none" w:sz="0" w:space="0" w:color="auto"/>
            <w:left w:val="none" w:sz="0" w:space="0" w:color="auto"/>
            <w:bottom w:val="none" w:sz="0" w:space="0" w:color="auto"/>
            <w:right w:val="none" w:sz="0" w:space="0" w:color="auto"/>
          </w:divBdr>
        </w:div>
      </w:divsChild>
    </w:div>
    <w:div w:id="1450931194">
      <w:bodyDiv w:val="1"/>
      <w:marLeft w:val="0"/>
      <w:marRight w:val="0"/>
      <w:marTop w:val="0"/>
      <w:marBottom w:val="0"/>
      <w:divBdr>
        <w:top w:val="none" w:sz="0" w:space="0" w:color="auto"/>
        <w:left w:val="none" w:sz="0" w:space="0" w:color="auto"/>
        <w:bottom w:val="none" w:sz="0" w:space="0" w:color="auto"/>
        <w:right w:val="none" w:sz="0" w:space="0" w:color="auto"/>
      </w:divBdr>
      <w:divsChild>
        <w:div w:id="1529369158">
          <w:marLeft w:val="0"/>
          <w:marRight w:val="0"/>
          <w:marTop w:val="0"/>
          <w:marBottom w:val="0"/>
          <w:divBdr>
            <w:top w:val="none" w:sz="0" w:space="0" w:color="auto"/>
            <w:left w:val="none" w:sz="0" w:space="0" w:color="auto"/>
            <w:bottom w:val="none" w:sz="0" w:space="0" w:color="auto"/>
            <w:right w:val="none" w:sz="0" w:space="0" w:color="auto"/>
          </w:divBdr>
        </w:div>
        <w:div w:id="1616211474">
          <w:marLeft w:val="0"/>
          <w:marRight w:val="0"/>
          <w:marTop w:val="0"/>
          <w:marBottom w:val="0"/>
          <w:divBdr>
            <w:top w:val="none" w:sz="0" w:space="0" w:color="auto"/>
            <w:left w:val="none" w:sz="0" w:space="0" w:color="auto"/>
            <w:bottom w:val="none" w:sz="0" w:space="0" w:color="auto"/>
            <w:right w:val="none" w:sz="0" w:space="0" w:color="auto"/>
          </w:divBdr>
        </w:div>
        <w:div w:id="1358845630">
          <w:marLeft w:val="0"/>
          <w:marRight w:val="0"/>
          <w:marTop w:val="0"/>
          <w:marBottom w:val="0"/>
          <w:divBdr>
            <w:top w:val="none" w:sz="0" w:space="0" w:color="auto"/>
            <w:left w:val="none" w:sz="0" w:space="0" w:color="auto"/>
            <w:bottom w:val="none" w:sz="0" w:space="0" w:color="auto"/>
            <w:right w:val="none" w:sz="0" w:space="0" w:color="auto"/>
          </w:divBdr>
        </w:div>
      </w:divsChild>
    </w:div>
    <w:div w:id="1761022623">
      <w:bodyDiv w:val="1"/>
      <w:marLeft w:val="0"/>
      <w:marRight w:val="0"/>
      <w:marTop w:val="0"/>
      <w:marBottom w:val="0"/>
      <w:divBdr>
        <w:top w:val="none" w:sz="0" w:space="0" w:color="auto"/>
        <w:left w:val="none" w:sz="0" w:space="0" w:color="auto"/>
        <w:bottom w:val="none" w:sz="0" w:space="0" w:color="auto"/>
        <w:right w:val="none" w:sz="0" w:space="0" w:color="auto"/>
      </w:divBdr>
      <w:divsChild>
        <w:div w:id="903756368">
          <w:marLeft w:val="0"/>
          <w:marRight w:val="0"/>
          <w:marTop w:val="0"/>
          <w:marBottom w:val="0"/>
          <w:divBdr>
            <w:top w:val="none" w:sz="0" w:space="0" w:color="auto"/>
            <w:left w:val="none" w:sz="0" w:space="0" w:color="auto"/>
            <w:bottom w:val="none" w:sz="0" w:space="0" w:color="auto"/>
            <w:right w:val="none" w:sz="0" w:space="0" w:color="auto"/>
          </w:divBdr>
        </w:div>
        <w:div w:id="490100524">
          <w:marLeft w:val="0"/>
          <w:marRight w:val="0"/>
          <w:marTop w:val="0"/>
          <w:marBottom w:val="0"/>
          <w:divBdr>
            <w:top w:val="none" w:sz="0" w:space="0" w:color="auto"/>
            <w:left w:val="none" w:sz="0" w:space="0" w:color="auto"/>
            <w:bottom w:val="none" w:sz="0" w:space="0" w:color="auto"/>
            <w:right w:val="none" w:sz="0" w:space="0" w:color="auto"/>
          </w:divBdr>
        </w:div>
        <w:div w:id="1526671115">
          <w:marLeft w:val="0"/>
          <w:marRight w:val="0"/>
          <w:marTop w:val="0"/>
          <w:marBottom w:val="0"/>
          <w:divBdr>
            <w:top w:val="none" w:sz="0" w:space="0" w:color="auto"/>
            <w:left w:val="none" w:sz="0" w:space="0" w:color="auto"/>
            <w:bottom w:val="none" w:sz="0" w:space="0" w:color="auto"/>
            <w:right w:val="none" w:sz="0" w:space="0" w:color="auto"/>
          </w:divBdr>
        </w:div>
      </w:divsChild>
    </w:div>
    <w:div w:id="2032949382">
      <w:bodyDiv w:val="1"/>
      <w:marLeft w:val="0"/>
      <w:marRight w:val="0"/>
      <w:marTop w:val="0"/>
      <w:marBottom w:val="0"/>
      <w:divBdr>
        <w:top w:val="none" w:sz="0" w:space="0" w:color="auto"/>
        <w:left w:val="none" w:sz="0" w:space="0" w:color="auto"/>
        <w:bottom w:val="none" w:sz="0" w:space="0" w:color="auto"/>
        <w:right w:val="none" w:sz="0" w:space="0" w:color="auto"/>
      </w:divBdr>
      <w:divsChild>
        <w:div w:id="446122067">
          <w:marLeft w:val="0"/>
          <w:marRight w:val="0"/>
          <w:marTop w:val="0"/>
          <w:marBottom w:val="0"/>
          <w:divBdr>
            <w:top w:val="none" w:sz="0" w:space="0" w:color="auto"/>
            <w:left w:val="none" w:sz="0" w:space="0" w:color="auto"/>
            <w:bottom w:val="none" w:sz="0" w:space="0" w:color="auto"/>
            <w:right w:val="none" w:sz="0" w:space="0" w:color="auto"/>
          </w:divBdr>
        </w:div>
        <w:div w:id="785271037">
          <w:marLeft w:val="0"/>
          <w:marRight w:val="0"/>
          <w:marTop w:val="0"/>
          <w:marBottom w:val="0"/>
          <w:divBdr>
            <w:top w:val="none" w:sz="0" w:space="0" w:color="auto"/>
            <w:left w:val="none" w:sz="0" w:space="0" w:color="auto"/>
            <w:bottom w:val="none" w:sz="0" w:space="0" w:color="auto"/>
            <w:right w:val="none" w:sz="0" w:space="0" w:color="auto"/>
          </w:divBdr>
        </w:div>
        <w:div w:id="966163550">
          <w:marLeft w:val="0"/>
          <w:marRight w:val="0"/>
          <w:marTop w:val="0"/>
          <w:marBottom w:val="0"/>
          <w:divBdr>
            <w:top w:val="none" w:sz="0" w:space="0" w:color="auto"/>
            <w:left w:val="none" w:sz="0" w:space="0" w:color="auto"/>
            <w:bottom w:val="none" w:sz="0" w:space="0" w:color="auto"/>
            <w:right w:val="none" w:sz="0" w:space="0" w:color="auto"/>
          </w:divBdr>
        </w:div>
        <w:div w:id="1077821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842</Words>
  <Characters>4802</Characters>
  <Application>Microsoft Office Word</Application>
  <DocSecurity>0</DocSecurity>
  <Lines>40</Lines>
  <Paragraphs>11</Paragraphs>
  <ScaleCrop>false</ScaleCrop>
  <Company>Krokoz™</Company>
  <LinksUpToDate>false</LinksUpToDate>
  <CharactersWithSpaces>5633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2020-07-30T13:17:00Z</dcterms:created>
  <dcterms:modified xsi:type="dcterms:W3CDTF">2020-07-30T13:17:00Z</dcterms:modified>
</cp:coreProperties>
</file>