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AAB" w:rsidRPr="00BE7AAB" w:rsidRDefault="00BE7AAB" w:rsidP="00BE7AAB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BE7AA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ФИНАНСОВ РОССИЙСКОЙ ФЕДЕРАЦИИ</w:t>
      </w:r>
    </w:p>
    <w:p w:rsidR="00BE7AAB" w:rsidRPr="00BE7AAB" w:rsidRDefault="00BE7AAB" w:rsidP="00BE7AAB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BE7AA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BE7AAB" w:rsidRPr="00BE7AAB" w:rsidRDefault="00BE7AAB" w:rsidP="00BE7AAB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BE7AA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ПИСЬМО</w:t>
      </w:r>
    </w:p>
    <w:p w:rsidR="00BE7AAB" w:rsidRPr="00BE7AAB" w:rsidRDefault="00BE7AAB" w:rsidP="00BE7AAB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BE7AA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21 февраля 2020 г. N 24-01-08/12637</w:t>
      </w:r>
    </w:p>
    <w:p w:rsidR="00BE7AAB" w:rsidRPr="00BE7AAB" w:rsidRDefault="00BE7AAB" w:rsidP="00BE7AAB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E7A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E7AAB" w:rsidRPr="00BE7AAB" w:rsidRDefault="00BE7AAB" w:rsidP="00BE7AA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E7AA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бюджетной политики в сфере контрактной системы Минфина России (далее - Департамент), рассмотрев обращение от 24.01.2020, направленное посредством электронной почты, по вопросу о разъяснении положений 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 - Закон N 44-ФЗ) в части формирования идентификационного кода закупки при осуществлении закупки в соответствии с пунктом 7 части 2 статьи 83, пунктом 3 части 2 статьи 83(1), пунктами 4, 5, 23, 26, 33, 42, 44 части 1 статьи 93, сообщает следующее.</w:t>
      </w:r>
    </w:p>
    <w:p w:rsidR="00BE7AAB" w:rsidRPr="00BE7AAB" w:rsidRDefault="00BE7AAB" w:rsidP="00BE7AA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E7AA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пункту 1 Положения о Министерстве финансов Российской Федерации, утвержденного постановлением Правительства Российской Федерации от 30.06.2004 N 329, Минфин России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осуществления закупок товаров, работ, услуг для обеспечения государственных и муниципальных нужд.</w:t>
      </w:r>
    </w:p>
    <w:p w:rsidR="00BE7AAB" w:rsidRPr="00BE7AAB" w:rsidRDefault="00BE7AAB" w:rsidP="00BE7AA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E7AA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пунктами 11.8 и 12.5 Регламента Министерства финансов Российской Федерации, утвержденного приказом Министерства финансов Российской Федерации от 14.09.2018 N 194н, Минфином России не осуществляются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BE7AAB" w:rsidRPr="00BE7AAB" w:rsidRDefault="00BE7AAB" w:rsidP="00BE7AA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E7AAB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 в рамках установленной компетенции полагаем возможным сообщить следующее.</w:t>
      </w:r>
    </w:p>
    <w:p w:rsidR="00BE7AAB" w:rsidRPr="00BE7AAB" w:rsidRDefault="00BE7AAB" w:rsidP="00BE7AA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E7AA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части 1 статьи 23 Закона N 44-ФЗ идентификационный код закупки (далее ИКЗ) указывается в плане-графике, извещении об осуществлении закупки, приглашении принять участие в определении поставщика (подрядчика, исполнителя), осуществляемом закрытым способом, документации о закупке, в контракте, а также в иных документах, предусмотренных Законом N 44-ФЗ.</w:t>
      </w:r>
    </w:p>
    <w:p w:rsidR="00BE7AAB" w:rsidRPr="00BE7AAB" w:rsidRDefault="00BE7AAB" w:rsidP="00BE7AA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E7AA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частью 3 статьи 23 Закона N 44-ФЗ установлен Порядок формирования идентификационного кода закупки, утвержденный приказом Минфина России от 10.04.2019 N 55н (далее - Порядок).</w:t>
      </w:r>
    </w:p>
    <w:p w:rsidR="00BE7AAB" w:rsidRPr="00BE7AAB" w:rsidRDefault="00BE7AAB" w:rsidP="00BE7AA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E7AA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Положениями пункта 3 Порядка установлено, что ИКЗ соответствует одной закупке (одному лоту по закупке в случае, когда закупка осуществляется путем формирования нескольких лотов), за исключением закупок, осуществляемых в соответствии с пунктом 7 части 2 статьи 83, пунктом 3 части 2 статьи 83(1) и пунктами 4, 5, 23, 26, 33, 42 и 44 части 1 статьи 93 Закона N 44-ФЗ.</w:t>
      </w:r>
    </w:p>
    <w:p w:rsidR="00BE7AAB" w:rsidRPr="00BE7AAB" w:rsidRDefault="00BE7AAB" w:rsidP="00BE7AA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E7AA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пункту 5 Порядка в 23 - 26 разрядах ИКЗ указывается номер закупки, включенной в сформированный (утвержденный) заказчиком на очередной финансовый год и плановый период план-график закупок (уникальные значения от 0001 до 9999 присваиваются в пределах года, в котором планируется размещение извещения (извещений) об осуществлении закупки, направление приглашения (приглашений) принять участие в определении поставщика (подрядчика, исполнителя), а в случае, если в соответствии с Законом N 44-ФЗ не предусмотрено размещение извещения (извещений) об осуществлении закупки или направление приглашения (приглашений) принять участие в определении поставщика (подрядчика, исполнителя), - заключение контракта (контрактов) с единственным поставщиком (подрядчиком, исполнителем)).</w:t>
      </w:r>
    </w:p>
    <w:p w:rsidR="00BE7AAB" w:rsidRPr="00BE7AAB" w:rsidRDefault="00BE7AAB" w:rsidP="00BE7AA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E7AA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27 - 29 разрядах ИКЗ указывается порядковый номер закупки, сформированный в пределах номера, указанного в 23 - 26 разрядах ИКЗ (уникальные значения от 001 до 999 присваиваются в пределах порядкового номера закупки в плане-графике).</w:t>
      </w:r>
    </w:p>
    <w:p w:rsidR="00BE7AAB" w:rsidRPr="00BE7AAB" w:rsidRDefault="00BE7AAB" w:rsidP="00BE7AA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E7AA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пунктом 8 Порядка на этапе формирования и утверждения заказчиком плана-графика на очередной финансовый год и плановый период при формировании ИКЗ в 27 - 29 разрядах ИКЗ указываются значения "0".</w:t>
      </w:r>
    </w:p>
    <w:p w:rsidR="00BE7AAB" w:rsidRPr="00BE7AAB" w:rsidRDefault="00BE7AAB" w:rsidP="00BE7AA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E7A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пунктом 9 Порядка предусмотрено, что на этапе размещения извещения об осуществлении закупки, направления приглашения принять участие в определении поставщика (подрядчика, исполнителя), заключения контракта с единственным поставщиком (подрядчиком, исполнителем) в 27 - 29 разрядах ИКЗ указывается порядковый номер, сформированный в пределах номера, указанного в 23 - 26 разрядах ИКЗ.</w:t>
      </w:r>
    </w:p>
    <w:p w:rsidR="00BE7AAB" w:rsidRPr="00BE7AAB" w:rsidRDefault="00BE7AAB" w:rsidP="00BE7AA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E7AA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 отмечаем, что пунктом 18 Положения о порядке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об особенностях включения информации в такие планы-графики и о требованиях к форме планов-графиков закупок, утвержденного постановлением Правительства Российской Федерации от 30.09.2019 N 1279 (далее - Положение), установлен исчерпывающий перечень закупок, информация о которых включается в план-график в форме отдельной закупки.</w:t>
      </w:r>
    </w:p>
    <w:p w:rsidR="00BE7AAB" w:rsidRPr="00BE7AAB" w:rsidRDefault="00BE7AAB" w:rsidP="00BE7AA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E7AA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Так, в соответствии с подпунктом "г" пункта 18 Положения в план-график в форме отдельной закупки включается в том числе информация о закупках, которые планируется осуществлять в соответствии с пунктом 7 части 2 статьи 83, пунктом 3 части 2 статьи 83(1) и пунктами 4, 5, 23, 26, 33, 42 и 44 части 1 статьи 93 Закона N 44-ФЗ.</w:t>
      </w:r>
    </w:p>
    <w:p w:rsidR="00BE7AAB" w:rsidRPr="00BE7AAB" w:rsidRDefault="00BE7AAB" w:rsidP="00BE7AA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E7AA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при формировании позиции плана-графика, содержащей информацию о закупках, которые планируется осуществлять в соответствии с пунктом 7 части 2 статьи 83, пунктом 3 части 2 статьи 83(1) и пунктами 4, 5, 23, 26, 33, 42 и 44 части 1 статьи 93 Закона N 44-ФЗ, в 23 - 26 разрядах ИКЗ указывается порядковый номер соответствующей позиции плана-графика, а в 27 - 29 разрядах ИКЗ указывается "0".</w:t>
      </w:r>
    </w:p>
    <w:p w:rsidR="00BE7AAB" w:rsidRPr="00BE7AAB" w:rsidRDefault="00BE7AAB" w:rsidP="00BE7AA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E7A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размещении извещения об осуществлении закупки в соответствии с пунктом 7 части 2 статьи 83, пунктом 3 части 2 статьи 83.1, заключении контракта с единственным поставщиком (подрядчиком, исполнителем) в соответствии с пунктами 4, 5, 23, 26, 33, 42 и 44 части 1 статьи 93 Закона N 44-ФЗ в 23 - 26 разрядах ИКЗ указывается значение соответствующей позиции плана-графика, содержащей информацию о таких закупках, а в 27 - 29 разрядах ИКЗ указывается порядковый номер закупки (уникальные значения от 001 до 999 присваиваются в пределах порядкового номера позиции плана-графика, содержащей информацию о таких закупках).</w:t>
      </w:r>
    </w:p>
    <w:p w:rsidR="00BE7AAB" w:rsidRPr="00BE7AAB" w:rsidRDefault="00BE7AAB" w:rsidP="00BE7AAB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E7A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E7AAB" w:rsidRPr="00BE7AAB" w:rsidRDefault="00BE7AAB" w:rsidP="00BE7AAB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E7AA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Департамента</w:t>
      </w:r>
    </w:p>
    <w:p w:rsidR="00BE7AAB" w:rsidRPr="00BE7AAB" w:rsidRDefault="00BE7AAB" w:rsidP="00BE7AAB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E7AAB">
        <w:rPr>
          <w:rFonts w:ascii="Times New Roman" w:eastAsia="Times New Roman" w:hAnsi="Times New Roman" w:cs="Times New Roman"/>
          <w:sz w:val="24"/>
          <w:szCs w:val="24"/>
          <w:lang w:eastAsia="ru-RU"/>
        </w:rPr>
        <w:t>Д.А.ГОТОВЦЕВ</w:t>
      </w:r>
    </w:p>
    <w:p w:rsidR="00BE7AAB" w:rsidRPr="00BE7AAB" w:rsidRDefault="00BE7AAB" w:rsidP="00BE7AAB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E7AAB">
        <w:rPr>
          <w:rFonts w:ascii="Times New Roman" w:eastAsia="Times New Roman" w:hAnsi="Times New Roman" w:cs="Times New Roman"/>
          <w:sz w:val="24"/>
          <w:szCs w:val="24"/>
          <w:lang w:eastAsia="ru-RU"/>
        </w:rPr>
        <w:t>21.02.2020</w:t>
      </w:r>
    </w:p>
    <w:p w:rsidR="00B01B94" w:rsidRPr="00BE7AAB" w:rsidRDefault="00B01B94" w:rsidP="00BE7AAB"/>
    <w:sectPr w:rsidR="00B01B94" w:rsidRPr="00BE7AAB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E684B"/>
    <w:rsid w:val="00042439"/>
    <w:rsid w:val="00071AC8"/>
    <w:rsid w:val="000B3DB1"/>
    <w:rsid w:val="000C4F19"/>
    <w:rsid w:val="00164109"/>
    <w:rsid w:val="001B2511"/>
    <w:rsid w:val="00333169"/>
    <w:rsid w:val="00352A0E"/>
    <w:rsid w:val="003636AE"/>
    <w:rsid w:val="003B6020"/>
    <w:rsid w:val="00433C06"/>
    <w:rsid w:val="004807C5"/>
    <w:rsid w:val="00490505"/>
    <w:rsid w:val="005E00D5"/>
    <w:rsid w:val="00644A81"/>
    <w:rsid w:val="0068492D"/>
    <w:rsid w:val="00690A4F"/>
    <w:rsid w:val="00704255"/>
    <w:rsid w:val="00720C82"/>
    <w:rsid w:val="00747389"/>
    <w:rsid w:val="007473CF"/>
    <w:rsid w:val="00757355"/>
    <w:rsid w:val="007F040D"/>
    <w:rsid w:val="007F5613"/>
    <w:rsid w:val="00811D70"/>
    <w:rsid w:val="008A0876"/>
    <w:rsid w:val="008A0BA1"/>
    <w:rsid w:val="009E1445"/>
    <w:rsid w:val="00A761DE"/>
    <w:rsid w:val="00AC2021"/>
    <w:rsid w:val="00B01B94"/>
    <w:rsid w:val="00B14224"/>
    <w:rsid w:val="00B47547"/>
    <w:rsid w:val="00B7267D"/>
    <w:rsid w:val="00BE684B"/>
    <w:rsid w:val="00BE7AAB"/>
    <w:rsid w:val="00C13168"/>
    <w:rsid w:val="00D90B46"/>
    <w:rsid w:val="00EA622A"/>
    <w:rsid w:val="00F05782"/>
    <w:rsid w:val="00F503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8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33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7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4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75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0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1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01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2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2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8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51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2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8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0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3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8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7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0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80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1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3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0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2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7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93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3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1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7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63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1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4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0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65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7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3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9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16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4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2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1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5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1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1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6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0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4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1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1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4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04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0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41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24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60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45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0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9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9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82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7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9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0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0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28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39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9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27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3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01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62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35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6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9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01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07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58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90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4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39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1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3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3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4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92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41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61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9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4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8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12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45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7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9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71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5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7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10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6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55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5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6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80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4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7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938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2020-07-16T10:14:00Z</dcterms:created>
  <dcterms:modified xsi:type="dcterms:W3CDTF">2020-07-16T10:14:00Z</dcterms:modified>
</cp:coreProperties>
</file>