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21" w:rsidRPr="006E7321" w:rsidRDefault="006E7321" w:rsidP="006E73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E73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ПРОМЫШЛЕННОСТИ И ТОРГОВЛИ РОССИЙСКОЙ ФЕДЕРАЦИИ</w:t>
      </w:r>
    </w:p>
    <w:p w:rsidR="006E7321" w:rsidRPr="006E7321" w:rsidRDefault="006E7321" w:rsidP="006E73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E73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E7321" w:rsidRPr="006E7321" w:rsidRDefault="006E7321" w:rsidP="006E73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6E73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</w:t>
      </w:r>
    </w:p>
    <w:p w:rsidR="006E7321" w:rsidRPr="006E7321" w:rsidRDefault="006E7321" w:rsidP="006E732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E73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23 декабря 2020 г. N </w:t>
      </w:r>
      <w:bookmarkStart w:id="1" w:name="_GoBack"/>
      <w:r w:rsidRPr="006E73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101618</w:t>
      </w:r>
      <w:bookmarkEnd w:id="1"/>
      <w:r w:rsidRPr="006E732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/12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E732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2" w:name="dst100003"/>
      <w:bookmarkEnd w:id="2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Минпромторга</w:t>
      </w:r>
      <w:proofErr w:type="spellEnd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России рассмотрел обращение по вопросу реализации запретительных и ограничительных постановлений Правительства Российской Федерации, действующих в рамках статьи 14 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сообщает следующее.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3" w:name="dst100004"/>
      <w:bookmarkEnd w:id="3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 соответствии с пунктом 1 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N 616)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 перечню согласно приложению (далее - запрет, перечень).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4" w:name="dst100005"/>
      <w:bookmarkEnd w:id="4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 указанный перечень включен промышленный товар, соответствующий коду Общероссийского классификатора продукции по видам экономической деятельности ОК 034-2014 (КПЕС 2008) (далее - ОКПД 2) - 26.51.44.000 (категория).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5" w:name="dst100006"/>
      <w:bookmarkEnd w:id="5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Согласно пункту 3 постановления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(далее - постановление N 878, ограничительное постановление) устанавливаются ограничения допуска радиоэлектронной продукции, происходящей из иностранных государств, для целей осуществления закупки для государственных и муниципальных нужд по правилу "третий лишний".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6" w:name="dst100007"/>
      <w:bookmarkEnd w:id="6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При этом в </w:t>
      </w:r>
      <w:hyperlink r:id="rId4" w:anchor="dst100316" w:history="1">
        <w:r w:rsidRPr="006E7321">
          <w:rPr>
            <w:rFonts w:ascii="Arial" w:eastAsia="Times New Roman" w:hAnsi="Arial" w:cs="Arial"/>
            <w:color w:val="000000" w:themeColor="text1"/>
            <w:sz w:val="26"/>
            <w:szCs w:val="26"/>
            <w:lang w:eastAsia="ru-RU"/>
          </w:rPr>
          <w:t>перечень</w:t>
        </w:r>
      </w:hyperlink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утвержденный постановлением N 878, включена радиоэлектронная продукция, соответствующая коду ОКПД 2 - 26 (класс).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7" w:name="dst100008"/>
      <w:bookmarkEnd w:id="7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lastRenderedPageBreak/>
        <w:t>Как правило, заказчиком в извещении об осуществлении закупки и документации о закупке указывается девятизначный код (категория или подкатегория) ОКПД 2 промышленного товара.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8" w:name="dst100009"/>
      <w:bookmarkEnd w:id="8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Отмечается, что одновременное применение постановления N 616 и постановления N 878 не представляется возможным.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9" w:name="dst100010"/>
      <w:bookmarkEnd w:id="9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 этой связи в случае осуществления закупки для государственных (муниципальных) нужд товара по коду ОКПД 2 26.51.44.000 необходимо устанавливать ограничение в соответствии с постановлением N 878, которым установлены видовые особенности подтверждения производства российской радиоэлектронной продукции.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10" w:name="dst100011"/>
      <w:bookmarkEnd w:id="10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В свою очередь, запрет согласно пункту 2 постановления N 616 устанавливается, в том числе в отношении промышленных товаров, предусмотренных перечнем, а также работ (услуг), выполняемых (оказываемых) иностранными лицами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11" w:name="dst100012"/>
      <w:bookmarkEnd w:id="11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Под закупками товаров, работ, услуг для нужд обороны страны и безопасности государства понимаются закупки товаров, работ, услуг, осуществляемые в целях выполнения мероприятий государственных программ Российской Федерации, государственной программы вооружения, иных мероприятий в рамках государственного оборонного заказа (</w:t>
      </w:r>
      <w:hyperlink r:id="rId5" w:anchor="dst100032" w:history="1">
        <w:r w:rsidRPr="006E7321">
          <w:rPr>
            <w:rFonts w:ascii="Arial" w:eastAsia="Times New Roman" w:hAnsi="Arial" w:cs="Arial"/>
            <w:color w:val="000000" w:themeColor="text1"/>
            <w:sz w:val="26"/>
            <w:szCs w:val="26"/>
            <w:lang w:eastAsia="ru-RU"/>
          </w:rPr>
          <w:t>пункт 14</w:t>
        </w:r>
      </w:hyperlink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постановления N 616).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12" w:name="dst100013"/>
      <w:bookmarkEnd w:id="12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При этом пунктом 6 постановления N 878 установлено, что действие ограничительного постановления не распространяется на осуществление закупок радиоэлектронной продукции, поставляемой по государственному оборонному заказу.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13" w:name="dst100014"/>
      <w:bookmarkEnd w:id="13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Таким образом, при осуществлении закупки промышленного товара, соответствующего коду ОКПД 2 26.51.44.000, для нужд обороны страны и безопасности государства устанавливается запрет в соответствии с положениями постановления N 616.</w:t>
      </w:r>
    </w:p>
    <w:p w:rsidR="006E7321" w:rsidRPr="006E7321" w:rsidRDefault="006E7321" w:rsidP="006E732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</w:p>
    <w:p w:rsidR="006E7321" w:rsidRPr="006E7321" w:rsidRDefault="006E7321" w:rsidP="006E732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bookmarkStart w:id="14" w:name="dst100015"/>
      <w:bookmarkEnd w:id="14"/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Заместитель директора</w:t>
      </w:r>
    </w:p>
    <w:p w:rsidR="006E7321" w:rsidRPr="006E7321" w:rsidRDefault="006E7321" w:rsidP="006E732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Департамента стратегического</w:t>
      </w:r>
    </w:p>
    <w:p w:rsidR="006E7321" w:rsidRPr="006E7321" w:rsidRDefault="006E7321" w:rsidP="006E732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развития и корпоративной политики</w:t>
      </w:r>
    </w:p>
    <w:p w:rsidR="006E7321" w:rsidRPr="006E7321" w:rsidRDefault="006E7321" w:rsidP="006E7321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6E7321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Н.И.ЛЕЩЕНКО</w:t>
      </w:r>
    </w:p>
    <w:p w:rsidR="00034B87" w:rsidRDefault="006E7321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21"/>
    <w:rsid w:val="005C245C"/>
    <w:rsid w:val="006E7321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0E378-C2D1-48CC-9338-6A21189A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E7321"/>
  </w:style>
  <w:style w:type="character" w:customStyle="1" w:styleId="nobr">
    <w:name w:val="nobr"/>
    <w:basedOn w:val="a0"/>
    <w:rsid w:val="006E7321"/>
  </w:style>
  <w:style w:type="character" w:styleId="a3">
    <w:name w:val="Hyperlink"/>
    <w:basedOn w:val="a0"/>
    <w:uiPriority w:val="99"/>
    <w:semiHidden/>
    <w:unhideWhenUsed/>
    <w:rsid w:val="006E7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9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4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1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9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7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2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73588/92d969e26a4326c5d02fa79b8f9cf4994ee5633b/" TargetMode="External"/><Relationship Id="rId4" Type="http://schemas.openxmlformats.org/officeDocument/2006/relationships/hyperlink" Target="http://www.consultant.ru/document/Cons_doc_LAW_358572/e9657a964ff64bea48ac445d875f22bdba0f57a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2021-02-01T06:52:00Z</dcterms:created>
  <dcterms:modified xsi:type="dcterms:W3CDTF">2021-02-01T06:56:00Z</dcterms:modified>
</cp:coreProperties>
</file>