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4FE" w:rsidRPr="00B624FE" w:rsidRDefault="00B624FE" w:rsidP="00B624FE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bookmarkStart w:id="0" w:name="_GoBack"/>
      <w:r w:rsidRPr="00B624FE">
        <w:rPr>
          <w:rStyle w:val="blk"/>
          <w:rFonts w:ascii="Arial" w:hAnsi="Arial" w:cs="Arial"/>
          <w:b/>
          <w:bCs/>
          <w:sz w:val="30"/>
          <w:szCs w:val="30"/>
        </w:rPr>
        <w:t>МИНИСТЕРСТВО ФИНАНСОВ РОССИЙСКОЙ ФЕДЕРАЦИИ</w:t>
      </w:r>
    </w:p>
    <w:p w:rsidR="00B624FE" w:rsidRPr="00B624FE" w:rsidRDefault="00B624FE" w:rsidP="00B624FE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B624FE">
        <w:rPr>
          <w:rStyle w:val="nobr"/>
          <w:rFonts w:ascii="Arial" w:hAnsi="Arial" w:cs="Arial"/>
          <w:b/>
          <w:bCs/>
          <w:sz w:val="30"/>
          <w:szCs w:val="30"/>
        </w:rPr>
        <w:t> </w:t>
      </w:r>
    </w:p>
    <w:p w:rsidR="00B624FE" w:rsidRPr="00B624FE" w:rsidRDefault="00B624FE" w:rsidP="00B624FE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B624FE">
        <w:rPr>
          <w:rStyle w:val="blk"/>
          <w:rFonts w:ascii="Arial" w:hAnsi="Arial" w:cs="Arial"/>
          <w:b/>
          <w:bCs/>
          <w:sz w:val="30"/>
          <w:szCs w:val="30"/>
        </w:rPr>
        <w:t>ПИСЬМО</w:t>
      </w:r>
    </w:p>
    <w:p w:rsidR="00B624FE" w:rsidRPr="00B624FE" w:rsidRDefault="00B624FE" w:rsidP="00B624FE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B624FE">
        <w:rPr>
          <w:rStyle w:val="blk"/>
          <w:rFonts w:ascii="Arial" w:hAnsi="Arial" w:cs="Arial"/>
          <w:b/>
          <w:bCs/>
          <w:sz w:val="30"/>
          <w:szCs w:val="30"/>
        </w:rPr>
        <w:t>от 22 мая 2020 г. № 24-01-08/42704</w:t>
      </w:r>
    </w:p>
    <w:p w:rsidR="00B624FE" w:rsidRPr="00B624FE" w:rsidRDefault="00B624FE" w:rsidP="00B624FE">
      <w:pPr>
        <w:shd w:val="clear" w:color="auto" w:fill="FFFFFF"/>
        <w:spacing w:line="288" w:lineRule="atLeast"/>
        <w:rPr>
          <w:rFonts w:ascii="Times New Roman" w:hAnsi="Times New Roman" w:cs="Times New Roman"/>
          <w:sz w:val="30"/>
          <w:szCs w:val="30"/>
        </w:rPr>
      </w:pPr>
      <w:r w:rsidRPr="00B624FE">
        <w:rPr>
          <w:rStyle w:val="nobr"/>
          <w:sz w:val="30"/>
          <w:szCs w:val="30"/>
        </w:rPr>
        <w:t> </w:t>
      </w:r>
    </w:p>
    <w:p w:rsidR="00B624FE" w:rsidRPr="00B624FE" w:rsidRDefault="00B624FE" w:rsidP="00B624FE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624FE">
        <w:rPr>
          <w:rStyle w:val="blk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от 22.04.2020 по вопросу применения отдельных положений Федерального </w:t>
      </w:r>
      <w:r w:rsidRPr="00B624FE">
        <w:rPr>
          <w:rStyle w:val="a3"/>
          <w:color w:val="auto"/>
          <w:sz w:val="30"/>
          <w:szCs w:val="30"/>
          <w:u w:val="none"/>
        </w:rPr>
        <w:t>закона</w:t>
      </w:r>
      <w:r w:rsidRPr="00B624FE">
        <w:rPr>
          <w:rStyle w:val="blk"/>
          <w:sz w:val="30"/>
          <w:szCs w:val="30"/>
        </w:rPr>
        <w:t> от 05.04.2013 № 44-ФЗ "О контрактной системе в сфере закупок товаров, работ, услуг для обеспечения государственных и муниципальных нужд" (далее - Закон № 44-ФЗ) при заключении контракта, предметом которого одновременно являются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строительства, сообщает следующее.</w:t>
      </w:r>
    </w:p>
    <w:p w:rsidR="00B624FE" w:rsidRPr="00B624FE" w:rsidRDefault="00B624FE" w:rsidP="00B624FE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624FE">
        <w:rPr>
          <w:rStyle w:val="blk"/>
          <w:sz w:val="30"/>
          <w:szCs w:val="30"/>
        </w:rPr>
        <w:t>В соответствии с </w:t>
      </w:r>
      <w:r w:rsidRPr="00B624FE">
        <w:rPr>
          <w:rStyle w:val="a3"/>
          <w:color w:val="auto"/>
          <w:sz w:val="30"/>
          <w:szCs w:val="30"/>
          <w:u w:val="none"/>
        </w:rPr>
        <w:t>пунктом 12.5</w:t>
      </w:r>
      <w:r w:rsidRPr="00B624FE">
        <w:rPr>
          <w:rStyle w:val="blk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B624FE" w:rsidRPr="00B624FE" w:rsidRDefault="00B624FE" w:rsidP="00B624FE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624FE">
        <w:rPr>
          <w:rStyle w:val="blk"/>
          <w:sz w:val="30"/>
          <w:szCs w:val="30"/>
        </w:rPr>
        <w:t>Вместе с тем в отношении поставленных в обращении вопросов Департамент полагает возможным отметить, что </w:t>
      </w:r>
      <w:r w:rsidRPr="00B624FE">
        <w:rPr>
          <w:rStyle w:val="a3"/>
          <w:color w:val="auto"/>
          <w:sz w:val="30"/>
          <w:szCs w:val="30"/>
          <w:u w:val="none"/>
        </w:rPr>
        <w:t>частью 16.1 статьи 34</w:t>
      </w:r>
      <w:r w:rsidRPr="00B624FE">
        <w:rPr>
          <w:rStyle w:val="blk"/>
          <w:sz w:val="30"/>
          <w:szCs w:val="30"/>
        </w:rPr>
        <w:t> Закона № 44-ФЗ установлено, что предметом контракта может быть одновременно выполнение работ по проектированию, строительству и вводу в эксплуатацию объектов капитального строительства. Порядок и основания заключения таких контрактов установлены </w:t>
      </w:r>
      <w:r w:rsidRPr="00B624FE">
        <w:rPr>
          <w:rStyle w:val="a3"/>
          <w:color w:val="auto"/>
          <w:sz w:val="30"/>
          <w:szCs w:val="30"/>
          <w:u w:val="none"/>
        </w:rPr>
        <w:t>постановлением</w:t>
      </w:r>
      <w:r w:rsidRPr="00B624FE">
        <w:rPr>
          <w:rStyle w:val="blk"/>
          <w:sz w:val="30"/>
          <w:szCs w:val="30"/>
        </w:rPr>
        <w:t xml:space="preserve"> Правительства Российской Федерации от 12.05.2017 № 563 "О порядке и об основаниях заключения контрактов, предметом которых является одновременно выполнение работ по проектированию, строительству и вводу в эксплуатацию объектов </w:t>
      </w:r>
      <w:r w:rsidRPr="00B624FE">
        <w:rPr>
          <w:rStyle w:val="blk"/>
          <w:sz w:val="30"/>
          <w:szCs w:val="30"/>
        </w:rPr>
        <w:lastRenderedPageBreak/>
        <w:t>капитального строительства, и о внесении изменений в некоторые акты Правительства Российской Федерации".</w:t>
      </w:r>
    </w:p>
    <w:p w:rsidR="00B624FE" w:rsidRPr="00B624FE" w:rsidRDefault="00B624FE" w:rsidP="00B624FE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624FE">
        <w:rPr>
          <w:rStyle w:val="blk"/>
          <w:sz w:val="30"/>
          <w:szCs w:val="30"/>
        </w:rPr>
        <w:t>Федеральным </w:t>
      </w:r>
      <w:hyperlink r:id="rId4" w:history="1">
        <w:r w:rsidRPr="00B624FE">
          <w:rPr>
            <w:rStyle w:val="a3"/>
            <w:color w:val="auto"/>
            <w:sz w:val="30"/>
            <w:szCs w:val="30"/>
            <w:u w:val="none"/>
          </w:rPr>
          <w:t>законом</w:t>
        </w:r>
      </w:hyperlink>
      <w:r w:rsidRPr="00B624FE">
        <w:rPr>
          <w:rStyle w:val="blk"/>
          <w:sz w:val="30"/>
          <w:szCs w:val="30"/>
        </w:rPr>
        <w:t> от 01.04.2020 № 98-ФЗ "О внесении изменений в отдельные законодательные акты Российской Федерации по вопросам предупреждения и ликвидации чрезвычайных ситуаций" внесены изменения в </w:t>
      </w:r>
      <w:r w:rsidRPr="00B624FE">
        <w:rPr>
          <w:rStyle w:val="a3"/>
          <w:color w:val="auto"/>
          <w:sz w:val="30"/>
          <w:szCs w:val="30"/>
          <w:u w:val="none"/>
        </w:rPr>
        <w:t>часть 55 статьи 112</w:t>
      </w:r>
      <w:r w:rsidRPr="00B624FE">
        <w:rPr>
          <w:rStyle w:val="blk"/>
          <w:sz w:val="30"/>
          <w:szCs w:val="30"/>
        </w:rPr>
        <w:t> Закона № 44-ФЗ, согласно которым до 1 января 2024 года Правительство Российской Федерации, высшие исполнительные органы государственной власти субъектов Российской Федерации, местные администрации вправе утвердить перечни объектов капитального строительства, в целях архитектурно-строительного проектирования, строительства, реконструкции, капитального ремонта которых применяются особенности осуществления закупок и исполнения контрактов, предусмотренные </w:t>
      </w:r>
      <w:r w:rsidRPr="00B624FE">
        <w:rPr>
          <w:rStyle w:val="a3"/>
          <w:color w:val="auto"/>
          <w:sz w:val="30"/>
          <w:szCs w:val="30"/>
          <w:u w:val="none"/>
        </w:rPr>
        <w:t>частями 56</w:t>
      </w:r>
      <w:r w:rsidRPr="00B624FE">
        <w:rPr>
          <w:rStyle w:val="blk"/>
          <w:sz w:val="30"/>
          <w:szCs w:val="30"/>
        </w:rPr>
        <w:t> - </w:t>
      </w:r>
      <w:r w:rsidRPr="00B624FE">
        <w:rPr>
          <w:rStyle w:val="a3"/>
          <w:color w:val="auto"/>
          <w:sz w:val="30"/>
          <w:szCs w:val="30"/>
          <w:u w:val="none"/>
        </w:rPr>
        <w:t>63 статьи 112</w:t>
      </w:r>
      <w:r w:rsidRPr="00B624FE">
        <w:rPr>
          <w:rStyle w:val="blk"/>
          <w:sz w:val="30"/>
          <w:szCs w:val="30"/>
        </w:rPr>
        <w:t> Закона № 44-ФЗ (далее - перечни объектов капитального строительства).</w:t>
      </w:r>
    </w:p>
    <w:p w:rsidR="00B624FE" w:rsidRPr="00B624FE" w:rsidRDefault="00B624FE" w:rsidP="00B624FE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624FE">
        <w:rPr>
          <w:rStyle w:val="blk"/>
          <w:sz w:val="30"/>
          <w:szCs w:val="30"/>
        </w:rPr>
        <w:t>Таким образом, положения </w:t>
      </w:r>
      <w:r w:rsidRPr="00B624FE">
        <w:rPr>
          <w:rStyle w:val="a3"/>
          <w:color w:val="auto"/>
          <w:sz w:val="30"/>
          <w:szCs w:val="30"/>
          <w:u w:val="none"/>
        </w:rPr>
        <w:t>частей 55</w:t>
      </w:r>
      <w:r w:rsidRPr="00B624FE">
        <w:rPr>
          <w:rStyle w:val="blk"/>
          <w:sz w:val="30"/>
          <w:szCs w:val="30"/>
        </w:rPr>
        <w:t> - </w:t>
      </w:r>
      <w:r w:rsidRPr="00B624FE">
        <w:rPr>
          <w:rStyle w:val="a3"/>
          <w:color w:val="auto"/>
          <w:sz w:val="30"/>
          <w:szCs w:val="30"/>
          <w:u w:val="none"/>
        </w:rPr>
        <w:t>63 статьи 112</w:t>
      </w:r>
      <w:r w:rsidRPr="00B624FE">
        <w:rPr>
          <w:rStyle w:val="blk"/>
          <w:sz w:val="30"/>
          <w:szCs w:val="30"/>
        </w:rPr>
        <w:t> Закона № 44-ФЗ распространяются только на контракты, заключенные в соответствии с утвержденными перечнями объектов капитального строительства.</w:t>
      </w:r>
    </w:p>
    <w:p w:rsidR="00B624FE" w:rsidRPr="00B624FE" w:rsidRDefault="00B624FE" w:rsidP="00B624FE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624FE">
        <w:rPr>
          <w:rStyle w:val="blk"/>
          <w:sz w:val="30"/>
          <w:szCs w:val="30"/>
        </w:rPr>
        <w:t>Согласно </w:t>
      </w:r>
      <w:r w:rsidRPr="00B624FE">
        <w:rPr>
          <w:rStyle w:val="a3"/>
          <w:color w:val="auto"/>
          <w:sz w:val="30"/>
          <w:szCs w:val="30"/>
          <w:u w:val="none"/>
        </w:rPr>
        <w:t>части 59 статьи 112</w:t>
      </w:r>
      <w:r w:rsidRPr="00B624FE">
        <w:rPr>
          <w:rStyle w:val="blk"/>
          <w:sz w:val="30"/>
          <w:szCs w:val="30"/>
        </w:rPr>
        <w:t> Закона № 44-ФЗ порядок определения начальной (максимальной) цены контракта, указанного в </w:t>
      </w:r>
      <w:r w:rsidRPr="00B624FE">
        <w:rPr>
          <w:rStyle w:val="a3"/>
          <w:color w:val="auto"/>
          <w:sz w:val="30"/>
          <w:szCs w:val="30"/>
          <w:u w:val="none"/>
        </w:rPr>
        <w:t>части 56 статьи 112</w:t>
      </w:r>
      <w:r w:rsidRPr="00B624FE">
        <w:rPr>
          <w:rStyle w:val="blk"/>
          <w:sz w:val="30"/>
          <w:szCs w:val="30"/>
        </w:rPr>
        <w:t> Закона № 44-ФЗ, цены такого контракта, заключаемого с единственным поставщиком (подрядчиком, исполнителем), методика составления сметы такого контракта, порядок изменения цены такого контракта в случаях, предусмотренных </w:t>
      </w:r>
      <w:r w:rsidRPr="00B624FE">
        <w:rPr>
          <w:rStyle w:val="a3"/>
          <w:color w:val="auto"/>
          <w:sz w:val="30"/>
          <w:szCs w:val="30"/>
          <w:u w:val="none"/>
        </w:rPr>
        <w:t>подпунктом "а" пункта 1</w:t>
      </w:r>
      <w:r w:rsidRPr="00B624FE">
        <w:rPr>
          <w:rStyle w:val="blk"/>
          <w:sz w:val="30"/>
          <w:szCs w:val="30"/>
        </w:rPr>
        <w:t> и </w:t>
      </w:r>
      <w:r w:rsidRPr="00B624FE">
        <w:rPr>
          <w:rStyle w:val="a3"/>
          <w:color w:val="auto"/>
          <w:sz w:val="30"/>
          <w:szCs w:val="30"/>
          <w:u w:val="none"/>
        </w:rPr>
        <w:t>пунктом 2 части 62 статьи 112</w:t>
      </w:r>
      <w:r w:rsidRPr="00B624FE">
        <w:rPr>
          <w:rStyle w:val="blk"/>
          <w:sz w:val="30"/>
          <w:szCs w:val="30"/>
        </w:rPr>
        <w:t> Закона № 44-ФЗ,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B624FE" w:rsidRPr="00B624FE" w:rsidRDefault="00B624FE" w:rsidP="00B624FE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624FE">
        <w:rPr>
          <w:rStyle w:val="blk"/>
          <w:sz w:val="30"/>
          <w:szCs w:val="30"/>
        </w:rPr>
        <w:t>Департамент отмечает, что соответствующий </w:t>
      </w:r>
      <w:r w:rsidRPr="00B624FE">
        <w:rPr>
          <w:rStyle w:val="a3"/>
          <w:color w:val="auto"/>
          <w:sz w:val="30"/>
          <w:szCs w:val="30"/>
          <w:u w:val="none"/>
        </w:rPr>
        <w:t>порядок</w:t>
      </w:r>
      <w:r w:rsidRPr="00B624FE">
        <w:rPr>
          <w:rStyle w:val="blk"/>
          <w:sz w:val="30"/>
          <w:szCs w:val="30"/>
        </w:rPr>
        <w:t> утвержден приказом Минстроя России от 30.03.2020 № 175/</w:t>
      </w:r>
      <w:proofErr w:type="spellStart"/>
      <w:r w:rsidRPr="00B624FE">
        <w:rPr>
          <w:rStyle w:val="blk"/>
          <w:sz w:val="30"/>
          <w:szCs w:val="30"/>
        </w:rPr>
        <w:t>пр</w:t>
      </w:r>
      <w:proofErr w:type="spellEnd"/>
      <w:r w:rsidRPr="00B624FE">
        <w:rPr>
          <w:rStyle w:val="blk"/>
          <w:sz w:val="30"/>
          <w:szCs w:val="30"/>
        </w:rPr>
        <w:t xml:space="preserve"> "Об утверждении порядка определения начальной (максимальной) цены контракта, предметом которого одновременно являются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строительства, включенного в перечни объектов капитального строительства, утвержденных Правительством Российской Федерации, высшими исполнительными органами государственной </w:t>
      </w:r>
      <w:r w:rsidRPr="00B624FE">
        <w:rPr>
          <w:rStyle w:val="blk"/>
          <w:sz w:val="30"/>
          <w:szCs w:val="30"/>
        </w:rPr>
        <w:lastRenderedPageBreak/>
        <w:t>власти субъектов Российской Федерации, местными администрациями, цены такого контракта, заключаемого с единственным поставщиком (подрядчиком, исполнителем), методики составления сметы такого контракта, порядка изменения цены такого контракта в случаях, предусмотренных подпунктом "а" пункта 1 и пунктом 2 части 62 статьи 112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нужд".</w:t>
      </w:r>
    </w:p>
    <w:p w:rsidR="00B624FE" w:rsidRPr="00B624FE" w:rsidRDefault="00B624FE" w:rsidP="00B624FE">
      <w:pPr>
        <w:shd w:val="clear" w:color="auto" w:fill="FFFFFF"/>
        <w:spacing w:line="288" w:lineRule="atLeast"/>
        <w:rPr>
          <w:sz w:val="30"/>
          <w:szCs w:val="30"/>
        </w:rPr>
      </w:pPr>
      <w:r w:rsidRPr="00B624FE">
        <w:rPr>
          <w:rStyle w:val="nobr"/>
          <w:sz w:val="30"/>
          <w:szCs w:val="30"/>
        </w:rPr>
        <w:t> </w:t>
      </w:r>
    </w:p>
    <w:p w:rsidR="00B624FE" w:rsidRPr="00B624FE" w:rsidRDefault="00B624FE" w:rsidP="00B624FE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B624FE">
        <w:rPr>
          <w:rStyle w:val="blk"/>
          <w:sz w:val="30"/>
          <w:szCs w:val="30"/>
        </w:rPr>
        <w:t>Заместитель директора Департамента</w:t>
      </w:r>
    </w:p>
    <w:p w:rsidR="00B624FE" w:rsidRPr="00B624FE" w:rsidRDefault="00B624FE" w:rsidP="00B624FE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B624FE">
        <w:rPr>
          <w:rStyle w:val="blk"/>
          <w:sz w:val="30"/>
          <w:szCs w:val="30"/>
        </w:rPr>
        <w:t>Д.А.ГОТОВЦЕВ</w:t>
      </w:r>
    </w:p>
    <w:p w:rsidR="00B624FE" w:rsidRPr="00B624FE" w:rsidRDefault="00B624FE" w:rsidP="00B624FE">
      <w:pPr>
        <w:shd w:val="clear" w:color="auto" w:fill="FFFFFF"/>
        <w:spacing w:line="288" w:lineRule="atLeast"/>
        <w:rPr>
          <w:sz w:val="30"/>
          <w:szCs w:val="30"/>
        </w:rPr>
      </w:pPr>
      <w:r w:rsidRPr="00B624FE">
        <w:rPr>
          <w:rStyle w:val="blk"/>
          <w:sz w:val="30"/>
          <w:szCs w:val="30"/>
        </w:rPr>
        <w:t>22.05.2020</w:t>
      </w:r>
    </w:p>
    <w:p w:rsidR="00B624FE" w:rsidRPr="00B624FE" w:rsidRDefault="00B624FE" w:rsidP="00B624FE">
      <w:pPr>
        <w:shd w:val="clear" w:color="auto" w:fill="FFFFFF"/>
        <w:spacing w:line="288" w:lineRule="atLeast"/>
        <w:rPr>
          <w:sz w:val="30"/>
          <w:szCs w:val="30"/>
        </w:rPr>
      </w:pPr>
      <w:r w:rsidRPr="00B624FE">
        <w:rPr>
          <w:rStyle w:val="nobr"/>
          <w:sz w:val="30"/>
          <w:szCs w:val="30"/>
        </w:rPr>
        <w:t> </w:t>
      </w:r>
    </w:p>
    <w:bookmarkEnd w:id="0"/>
    <w:p w:rsidR="00034B87" w:rsidRPr="00B624FE" w:rsidRDefault="00B624FE"/>
    <w:sectPr w:rsidR="00034B87" w:rsidRPr="00B62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4FE"/>
    <w:rsid w:val="005C245C"/>
    <w:rsid w:val="00AD6C02"/>
    <w:rsid w:val="00B6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58F25-90B3-4262-A9F4-2E868660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24FE"/>
    <w:rPr>
      <w:color w:val="0000FF"/>
      <w:u w:val="single"/>
    </w:rPr>
  </w:style>
  <w:style w:type="character" w:customStyle="1" w:styleId="blk">
    <w:name w:val="blk"/>
    <w:basedOn w:val="a0"/>
    <w:rsid w:val="00B624FE"/>
  </w:style>
  <w:style w:type="character" w:customStyle="1" w:styleId="nobr">
    <w:name w:val="nobr"/>
    <w:basedOn w:val="a0"/>
    <w:rsid w:val="00B62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cons/cgi/online.cgi?rnd=1D449DA4425A5BC2FB57649244618745&amp;req=doc&amp;base=LAW&amp;n=349080&amp;dst=100143&amp;fld=134&amp;REFFIELD=134&amp;REFDST=100008&amp;REFDOC=196463&amp;REFBASE=QUEST&amp;stat=refcode%3D10881%3Bdstident%3D100143%3Bindex%3D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2021-05-14T08:35:00Z</dcterms:created>
  <dcterms:modified xsi:type="dcterms:W3CDTF">2021-05-14T08:37:00Z</dcterms:modified>
</cp:coreProperties>
</file>