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2D" w:rsidRDefault="00F96E2D" w:rsidP="00F96E2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F96E2D" w:rsidRDefault="00F96E2D" w:rsidP="00F96E2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96E2D" w:rsidRDefault="00F96E2D" w:rsidP="00F96E2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F96E2D" w:rsidRDefault="00F96E2D" w:rsidP="00F96E2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15 мая 2020 г. № 24-03-08/39476</w:t>
      </w:r>
    </w:p>
    <w:p w:rsidR="00F96E2D" w:rsidRDefault="00F96E2D" w:rsidP="00F96E2D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F96E2D">
        <w:rPr>
          <w:sz w:val="30"/>
          <w:szCs w:val="30"/>
        </w:rPr>
        <w:t>зак</w:t>
      </w:r>
      <w:bookmarkStart w:id="0" w:name="_GoBack"/>
      <w:bookmarkEnd w:id="0"/>
      <w:r w:rsidRPr="00F96E2D">
        <w:rPr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приемки товара, выполненной работы, оказанной услуги, в рамках компетенции сообщает следующее.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F96E2D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отметить следующее.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1 января 2020 г. Федеральным </w:t>
      </w:r>
      <w:r w:rsidRPr="00F96E2D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 </w:t>
      </w:r>
      <w:r w:rsidRPr="00F96E2D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 xml:space="preserve"> № 44-ФЗ, предусматривающие указание страны происхождения товара во всех случаях осуществления закупки товара, в том числе поставляемого </w:t>
      </w:r>
      <w:r>
        <w:rPr>
          <w:rStyle w:val="blk"/>
          <w:color w:val="000000"/>
          <w:sz w:val="30"/>
          <w:szCs w:val="30"/>
        </w:rPr>
        <w:lastRenderedPageBreak/>
        <w:t>заказчику при выполнении закупаемых работ, оказании закупаемых услуг.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настоящее время в соответствии с </w:t>
      </w:r>
      <w:r w:rsidRPr="00F96E2D">
        <w:rPr>
          <w:sz w:val="30"/>
          <w:szCs w:val="30"/>
        </w:rPr>
        <w:t>подпунктом "а" пункта 2 части 3 статьи 66</w:t>
      </w:r>
      <w:r>
        <w:rPr>
          <w:rStyle w:val="blk"/>
          <w:color w:val="000000"/>
          <w:sz w:val="30"/>
          <w:szCs w:val="30"/>
        </w:rPr>
        <w:t> Закона № 44-ФЗ при осуществлении закупки товара, в том числе поставляемого заказчику при выполнении закупаемых работ, оказании закупаемых услуг, первая часть заявки на участие в электронном аукционе, за исключением случая, предусмотренного </w:t>
      </w:r>
      <w:r w:rsidRPr="00F96E2D">
        <w:rPr>
          <w:sz w:val="30"/>
          <w:szCs w:val="30"/>
        </w:rPr>
        <w:t>частью 3.1 указанной статьи</w:t>
      </w:r>
      <w:r>
        <w:rPr>
          <w:rStyle w:val="blk"/>
          <w:color w:val="000000"/>
          <w:sz w:val="30"/>
          <w:szCs w:val="30"/>
        </w:rPr>
        <w:t>, должна содержать наименование страны происхождения товара.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если при выполнении закупаемых работ, оказании закупаемых услуг предусмотрена поставка товара, то в первой части заявки на участие в электронном аукционе указывается наименование страны происхождения такого товара.</w:t>
      </w:r>
    </w:p>
    <w:p w:rsidR="00F96E2D" w:rsidRDefault="00F96E2D" w:rsidP="00F96E2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установить страну происхождения товара при выполнении закупаемых работ, оказании закупаемых услуг возможно только в случае поставки такого товара в рамках соответствующего контракта.</w:t>
      </w:r>
    </w:p>
    <w:p w:rsidR="00F96E2D" w:rsidRDefault="00F96E2D" w:rsidP="00F96E2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96E2D" w:rsidRDefault="00F96E2D" w:rsidP="00F96E2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F96E2D" w:rsidRDefault="00F96E2D" w:rsidP="00F96E2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F96E2D" w:rsidRDefault="00F96E2D" w:rsidP="00F96E2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15.05.2020</w:t>
      </w:r>
    </w:p>
    <w:p w:rsidR="0030571B" w:rsidRDefault="00F96E2D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2D"/>
    <w:rsid w:val="00197FEE"/>
    <w:rsid w:val="003C7824"/>
    <w:rsid w:val="00F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97EF0-A62F-4760-A9D1-69D2374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E2D"/>
    <w:rPr>
      <w:color w:val="0000FF"/>
      <w:u w:val="single"/>
    </w:rPr>
  </w:style>
  <w:style w:type="character" w:customStyle="1" w:styleId="blk">
    <w:name w:val="blk"/>
    <w:basedOn w:val="a0"/>
    <w:rsid w:val="00F96E2D"/>
  </w:style>
  <w:style w:type="character" w:customStyle="1" w:styleId="nobr">
    <w:name w:val="nobr"/>
    <w:basedOn w:val="a0"/>
    <w:rsid w:val="00F9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2021-05-27T10:37:00Z</dcterms:created>
  <dcterms:modified xsi:type="dcterms:W3CDTF">2021-05-27T10:38:00Z</dcterms:modified>
</cp:coreProperties>
</file>