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C59" w:rsidRDefault="00E00C59" w:rsidP="00E00C5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E00C59" w:rsidRDefault="00E00C59" w:rsidP="00E00C5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E00C59" w:rsidRDefault="00E00C59" w:rsidP="00E00C5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E00C59" w:rsidRDefault="00E00C59" w:rsidP="00E00C5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24 июля 2020 г. № 24-01-08/64972</w:t>
      </w:r>
    </w:p>
    <w:p w:rsidR="00E00C59" w:rsidRDefault="00E00C59" w:rsidP="00E00C59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E00C59" w:rsidRDefault="00E00C59" w:rsidP="00E00C5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о разъяснении положений Федерального </w:t>
      </w:r>
      <w:r w:rsidRPr="00E00C59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необходимости нормирования закупок, сообщает следующее.</w:t>
      </w:r>
    </w:p>
    <w:p w:rsidR="00E00C59" w:rsidRDefault="00E00C59" w:rsidP="00E00C5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E00C59">
        <w:rPr>
          <w:sz w:val="30"/>
          <w:szCs w:val="30"/>
        </w:rPr>
        <w:t>Положением</w:t>
      </w:r>
      <w:r>
        <w:rPr>
          <w:rStyle w:val="blk"/>
          <w:color w:val="000000"/>
          <w:sz w:val="30"/>
          <w:szCs w:val="30"/>
        </w:rPr>
        <w:t> 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E00C59" w:rsidRDefault="00E00C59" w:rsidP="00E00C5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E00C59">
        <w:rPr>
          <w:sz w:val="30"/>
          <w:szCs w:val="30"/>
        </w:rPr>
        <w:t>пункту 12.5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E00C59" w:rsidRDefault="00E00C59" w:rsidP="00E00C5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</w:t>
      </w:r>
      <w:proofErr w:type="gramStart"/>
      <w:r>
        <w:rPr>
          <w:rStyle w:val="blk"/>
          <w:color w:val="000000"/>
          <w:sz w:val="30"/>
          <w:szCs w:val="30"/>
        </w:rPr>
        <w:t>а также</w:t>
      </w:r>
      <w:proofErr w:type="gramEnd"/>
      <w:r>
        <w:rPr>
          <w:rStyle w:val="blk"/>
          <w:color w:val="000000"/>
          <w:sz w:val="30"/>
          <w:szCs w:val="30"/>
        </w:rPr>
        <w:t xml:space="preserve"> по оценке конкретных хозяйственных ситуаций.</w:t>
      </w:r>
    </w:p>
    <w:p w:rsidR="00E00C59" w:rsidRDefault="00E00C59" w:rsidP="00E00C5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Вместе с тем в рамках компетенции Департамента полагаем необходимым отметить следующее.</w:t>
      </w:r>
    </w:p>
    <w:p w:rsidR="00E00C59" w:rsidRDefault="00E00C59" w:rsidP="00E00C5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 положениями </w:t>
      </w:r>
      <w:r w:rsidRPr="00E00C59">
        <w:rPr>
          <w:sz w:val="30"/>
          <w:szCs w:val="30"/>
        </w:rPr>
        <w:t>части 1 статьи 18</w:t>
      </w:r>
      <w:r>
        <w:rPr>
          <w:rStyle w:val="blk"/>
          <w:color w:val="000000"/>
          <w:sz w:val="30"/>
          <w:szCs w:val="30"/>
        </w:rPr>
        <w:t> Закона № 44-ФЗ установлено, что в целях указанного Федерального закона обоснованной признается закупка, осуществляемая в соответствии с положениями </w:t>
      </w:r>
      <w:r w:rsidRPr="00E00C59">
        <w:rPr>
          <w:sz w:val="30"/>
          <w:szCs w:val="30"/>
        </w:rPr>
        <w:t>статей 19</w:t>
      </w:r>
      <w:r>
        <w:rPr>
          <w:rStyle w:val="blk"/>
          <w:color w:val="000000"/>
          <w:sz w:val="30"/>
          <w:szCs w:val="30"/>
        </w:rPr>
        <w:t> и </w:t>
      </w:r>
      <w:r w:rsidRPr="00E00C59">
        <w:rPr>
          <w:sz w:val="30"/>
          <w:szCs w:val="30"/>
        </w:rPr>
        <w:t>22</w:t>
      </w:r>
      <w:r>
        <w:rPr>
          <w:rStyle w:val="blk"/>
          <w:color w:val="000000"/>
          <w:sz w:val="30"/>
          <w:szCs w:val="30"/>
        </w:rPr>
        <w:t> Закона № 44-ФЗ.</w:t>
      </w:r>
    </w:p>
    <w:p w:rsidR="00E00C59" w:rsidRDefault="00E00C59" w:rsidP="00E00C5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обоснованной закупкой является закупка товаров, работ, услуг, осуществляемая с учетом применения императивных норм </w:t>
      </w:r>
      <w:r w:rsidRPr="00E00C59">
        <w:rPr>
          <w:sz w:val="30"/>
          <w:szCs w:val="30"/>
        </w:rPr>
        <w:t>статей 19</w:t>
      </w:r>
      <w:r>
        <w:rPr>
          <w:rStyle w:val="blk"/>
          <w:color w:val="000000"/>
          <w:sz w:val="30"/>
          <w:szCs w:val="30"/>
        </w:rPr>
        <w:t> и </w:t>
      </w:r>
      <w:r w:rsidRPr="00E00C59">
        <w:rPr>
          <w:sz w:val="30"/>
          <w:szCs w:val="30"/>
        </w:rPr>
        <w:t>22</w:t>
      </w:r>
      <w:r>
        <w:rPr>
          <w:rStyle w:val="blk"/>
          <w:color w:val="000000"/>
          <w:sz w:val="30"/>
          <w:szCs w:val="30"/>
        </w:rPr>
        <w:t> Закона № 44-ФЗ, обязательных для применения заказчиками.</w:t>
      </w:r>
    </w:p>
    <w:p w:rsidR="00E00C59" w:rsidRDefault="00E00C59" w:rsidP="00E00C5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Положениями </w:t>
      </w:r>
      <w:r w:rsidRPr="00E00C59">
        <w:rPr>
          <w:sz w:val="30"/>
          <w:szCs w:val="30"/>
        </w:rPr>
        <w:t>части 1 статьи 19</w:t>
      </w:r>
      <w:r>
        <w:rPr>
          <w:rStyle w:val="blk"/>
          <w:color w:val="000000"/>
          <w:sz w:val="30"/>
          <w:szCs w:val="30"/>
        </w:rPr>
        <w:t> Закона № 44-ФЗ предусмотрено, что под нормированием в сфере закупок понимается установление требований к закупаемым заказчиком товарам, работам, услугам (в том числе предельной цены товаров, работ, услуг) и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 (включая соответственно территориальные органы и подведомственные казенные учреждения, за исключением казенных учреждений, которым в установленном порядке формируется государственное (муниципальное) задание на оказание государственных (муниципальных) услуг, выполнение работ).</w:t>
      </w:r>
    </w:p>
    <w:p w:rsidR="00E00C59" w:rsidRDefault="00E00C59" w:rsidP="00E00C5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Учитывая вышеизложенное, </w:t>
      </w:r>
      <w:r w:rsidRPr="00E00C59">
        <w:rPr>
          <w:sz w:val="30"/>
          <w:szCs w:val="30"/>
        </w:rPr>
        <w:t>стат</w:t>
      </w:r>
      <w:bookmarkStart w:id="0" w:name="_GoBack"/>
      <w:bookmarkEnd w:id="0"/>
      <w:r w:rsidRPr="00E00C59">
        <w:rPr>
          <w:sz w:val="30"/>
          <w:szCs w:val="30"/>
        </w:rPr>
        <w:t>ьей 19</w:t>
      </w:r>
      <w:r>
        <w:rPr>
          <w:rStyle w:val="blk"/>
          <w:color w:val="000000"/>
          <w:sz w:val="30"/>
          <w:szCs w:val="30"/>
        </w:rPr>
        <w:t> Закона № 44-ФЗ установлена обязанность заказчиков утвердить требования к закупаемым ими, их территориальными органами (подразделениями) и подведомственными указанным органам учреждениями и предприятиями отдельным видам товаров, работ, услуг (в том числе предельные цены товаров, работ, услуг), а также нормативные затраты на обеспечение функций указанных органов и подведомственных им учреждений.</w:t>
      </w:r>
    </w:p>
    <w:p w:rsidR="00E00C59" w:rsidRDefault="00E00C59" w:rsidP="00E00C5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утверждаемые заказчиками требования распространяются на все закупки товаров, работ, услуг государственных органов, муниципальных органов, их территориальных органов (подразделений) и подведомственных им казенных учреждений, бюджетных учреждений и государственных, муниципальных унитарных предприятий в рамках реализации государственных и муниципальных нужд.</w:t>
      </w:r>
    </w:p>
    <w:p w:rsidR="00E00C59" w:rsidRDefault="00E00C59" w:rsidP="00E00C5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При этом отмечаем, что нормативные затраты утверждаются на обеспечение собственных функций государственных органов, органов управления государственными внебюджетными фондами, муниципальных органов (включая соответственно территориальные органы и подведомственные казенные учреждения, за исключением казенных учреждений, которым в установленном порядке формируется государственное (муниципальное) задание на оказание государственных (муниципальных) услуг, выполнение работ).</w:t>
      </w:r>
    </w:p>
    <w:p w:rsidR="00E00C59" w:rsidRDefault="00E00C59" w:rsidP="00E00C59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E00C59" w:rsidRDefault="00E00C59" w:rsidP="00E00C59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E00C59" w:rsidRDefault="00E00C59" w:rsidP="00E00C59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E00C59" w:rsidRDefault="00E00C59" w:rsidP="00E00C59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24.07.2020</w:t>
      </w:r>
    </w:p>
    <w:p w:rsidR="00E00C59" w:rsidRDefault="00E00C59" w:rsidP="00E00C59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30571B" w:rsidRDefault="00E00C59"/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59"/>
    <w:rsid w:val="00197FEE"/>
    <w:rsid w:val="003C7824"/>
    <w:rsid w:val="00E0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BC19E-FE91-459C-9B0D-72C469D9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0C59"/>
    <w:rPr>
      <w:color w:val="0000FF"/>
      <w:u w:val="single"/>
    </w:rPr>
  </w:style>
  <w:style w:type="character" w:customStyle="1" w:styleId="blk">
    <w:name w:val="blk"/>
    <w:basedOn w:val="a0"/>
    <w:rsid w:val="00E00C59"/>
  </w:style>
  <w:style w:type="character" w:customStyle="1" w:styleId="nobr">
    <w:name w:val="nobr"/>
    <w:basedOn w:val="a0"/>
    <w:rsid w:val="00E00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2021-05-31T11:20:00Z</dcterms:created>
  <dcterms:modified xsi:type="dcterms:W3CDTF">2021-05-31T11:21:00Z</dcterms:modified>
</cp:coreProperties>
</file>