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949" w:rsidRDefault="009F4949" w:rsidP="009F4949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9F4949" w:rsidRDefault="009F4949" w:rsidP="009F4949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9F4949" w:rsidRDefault="009F4949" w:rsidP="009F4949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9F4949" w:rsidRDefault="009F4949" w:rsidP="009F4949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28 июля 2020 г. № 24-05-06/65908</w:t>
      </w:r>
    </w:p>
    <w:p w:rsidR="009F4949" w:rsidRDefault="009F4949" w:rsidP="009F4949">
      <w:pPr>
        <w:shd w:val="clear" w:color="auto" w:fill="FFFFFF"/>
        <w:spacing w:line="288" w:lineRule="atLeas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9F4949" w:rsidRDefault="009F4949" w:rsidP="009F494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от 23.07.2020 по вопросу применения типового контракта при осуществлении закупок медицинских изделий в соответствии с положениями Федерального </w:t>
      </w:r>
      <w:r w:rsidRPr="00104629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от 05.04.2013 № 44-ФЗ "О контрактной системе в сфере закупок товаров, работ, услуг для обеспечения государственных и муниципальных нужд" (далее - Закон № 44-ФЗ), в рамках компетенции сообщает следующее.</w:t>
      </w:r>
    </w:p>
    <w:p w:rsidR="009F4949" w:rsidRDefault="009F4949" w:rsidP="009F494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 </w:t>
      </w:r>
      <w:r w:rsidRPr="006072FA">
        <w:rPr>
          <w:sz w:val="30"/>
          <w:szCs w:val="30"/>
        </w:rPr>
        <w:t>части 11 статьи 34</w:t>
      </w:r>
      <w:r>
        <w:rPr>
          <w:rStyle w:val="blk"/>
          <w:color w:val="000000"/>
          <w:sz w:val="30"/>
          <w:szCs w:val="30"/>
        </w:rPr>
        <w:t> Закона № 44-ФЗ для осуществления заказчиками закупок федеральные органы исполнительной власти, Государственная корпорация по атомной энергии "</w:t>
      </w:r>
      <w:proofErr w:type="spellStart"/>
      <w:r>
        <w:rPr>
          <w:rStyle w:val="blk"/>
          <w:color w:val="000000"/>
          <w:sz w:val="30"/>
          <w:szCs w:val="30"/>
        </w:rPr>
        <w:t>Росатом</w:t>
      </w:r>
      <w:proofErr w:type="spellEnd"/>
      <w:r>
        <w:rPr>
          <w:rStyle w:val="blk"/>
          <w:color w:val="000000"/>
          <w:sz w:val="30"/>
          <w:szCs w:val="30"/>
        </w:rPr>
        <w:t>", Государственная корпорация по космической деятельности "</w:t>
      </w:r>
      <w:proofErr w:type="spellStart"/>
      <w:r>
        <w:rPr>
          <w:rStyle w:val="blk"/>
          <w:color w:val="000000"/>
          <w:sz w:val="30"/>
          <w:szCs w:val="30"/>
        </w:rPr>
        <w:t>Роскосмос</w:t>
      </w:r>
      <w:proofErr w:type="spellEnd"/>
      <w:r>
        <w:rPr>
          <w:rStyle w:val="blk"/>
          <w:color w:val="000000"/>
          <w:sz w:val="30"/>
          <w:szCs w:val="30"/>
        </w:rPr>
        <w:t>", осуществляющие нормативно-правовое регулирование в соответствующей сфере деятельности, разрабатывают и утверждают типовые контракты, типовые условия контрактов в порядке, утвержденном </w:t>
      </w:r>
      <w:r w:rsidRPr="006072FA">
        <w:rPr>
          <w:sz w:val="30"/>
          <w:szCs w:val="30"/>
        </w:rPr>
        <w:t>постановлением</w:t>
      </w:r>
      <w:r>
        <w:rPr>
          <w:rStyle w:val="blk"/>
          <w:color w:val="000000"/>
          <w:sz w:val="30"/>
          <w:szCs w:val="30"/>
        </w:rPr>
        <w:t> Правительства Российской Федерации от 02.07.2014 № 606 (далее - Правила).</w:t>
      </w:r>
    </w:p>
    <w:p w:rsidR="009F4949" w:rsidRDefault="009F4949" w:rsidP="009F494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6072FA">
        <w:rPr>
          <w:sz w:val="30"/>
          <w:szCs w:val="30"/>
        </w:rPr>
        <w:t>пунктом 6</w:t>
      </w:r>
      <w:r>
        <w:rPr>
          <w:rStyle w:val="blk"/>
          <w:color w:val="000000"/>
          <w:sz w:val="30"/>
          <w:szCs w:val="30"/>
        </w:rPr>
        <w:t> Правил типовые контракты, типовые условия контрактов содержат обязательные условия, предусмотренные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9F4949" w:rsidRDefault="009F4949" w:rsidP="009F494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этом </w:t>
      </w:r>
      <w:r w:rsidRPr="006072FA">
        <w:rPr>
          <w:sz w:val="30"/>
          <w:szCs w:val="30"/>
        </w:rPr>
        <w:t>пунктом 7</w:t>
      </w:r>
      <w:r>
        <w:rPr>
          <w:rStyle w:val="blk"/>
          <w:color w:val="000000"/>
          <w:sz w:val="30"/>
          <w:szCs w:val="30"/>
        </w:rPr>
        <w:t> предусмотрено, что разрабатываемые проекты типовых контрактов, типовых условий контрактов состоят из следующих частей:</w:t>
      </w:r>
    </w:p>
    <w:p w:rsidR="009F4949" w:rsidRDefault="009F4949" w:rsidP="009F494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а) постоянная часть, не подлежащая изменению при их применении в конкретной закупке;</w:t>
      </w:r>
    </w:p>
    <w:p w:rsidR="009F4949" w:rsidRDefault="009F4949" w:rsidP="009F494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б) переменная часть, предусматривающая возможность выбора одного или нескольких вариантов условий (данных) из предлагаемого </w:t>
      </w:r>
      <w:r>
        <w:rPr>
          <w:rStyle w:val="blk"/>
          <w:color w:val="000000"/>
          <w:sz w:val="30"/>
          <w:szCs w:val="30"/>
        </w:rPr>
        <w:lastRenderedPageBreak/>
        <w:t>исчерпывающего перечня таких вариантов условий (данных), определенных ответственным органом в типовом контракте, типовых условиях контрактов, а также возможность внесения информации об условиях (данных) конкретной закупки, содержании таких условий (данных) и порядке определения такого содержания.</w:t>
      </w:r>
    </w:p>
    <w:p w:rsidR="009F4949" w:rsidRDefault="009F4949" w:rsidP="009F494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 </w:t>
      </w:r>
      <w:r w:rsidRPr="006072FA">
        <w:rPr>
          <w:sz w:val="30"/>
          <w:szCs w:val="30"/>
        </w:rPr>
        <w:t>пункту 12</w:t>
      </w:r>
      <w:r>
        <w:rPr>
          <w:rStyle w:val="blk"/>
          <w:color w:val="000000"/>
          <w:sz w:val="30"/>
          <w:szCs w:val="30"/>
        </w:rPr>
        <w:t> Правил изменения в утвержденные типовые контракты, типовые условия контрактов вносятся посредством принятия нормативного правового акта в порядке, установленном для разработки, утверждения и размещения в единой информационной системе в сфере закупок типовых контрактов, типовых условий контрактов в соответствии с </w:t>
      </w:r>
      <w:r w:rsidRPr="006072FA">
        <w:rPr>
          <w:sz w:val="30"/>
          <w:szCs w:val="30"/>
        </w:rPr>
        <w:t>пунктами 2</w:t>
      </w:r>
      <w:r>
        <w:rPr>
          <w:rStyle w:val="blk"/>
          <w:color w:val="000000"/>
          <w:sz w:val="30"/>
          <w:szCs w:val="30"/>
        </w:rPr>
        <w:t> - </w:t>
      </w:r>
      <w:r w:rsidRPr="006072FA">
        <w:rPr>
          <w:sz w:val="30"/>
          <w:szCs w:val="30"/>
        </w:rPr>
        <w:t>11</w:t>
      </w:r>
      <w:r>
        <w:rPr>
          <w:rStyle w:val="blk"/>
          <w:color w:val="000000"/>
          <w:sz w:val="30"/>
          <w:szCs w:val="30"/>
        </w:rPr>
        <w:t> Правил.</w:t>
      </w:r>
    </w:p>
    <w:p w:rsidR="009F4949" w:rsidRDefault="009F4949" w:rsidP="009F494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заказчик самостоятельно не вправе вносить изменения в утвержденный типовой контракт, за исключением случая изменения переменной части типового контракта.</w:t>
      </w:r>
    </w:p>
    <w:p w:rsidR="009F4949" w:rsidRDefault="009F4949" w:rsidP="009F494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Учитывая, что разработчиком приказа об утверждении типового контракта, указанного в обращении, является Минздрав России, по вопросу применения положений данного типового контракта следует обратиться в Минздрав России.</w:t>
      </w:r>
    </w:p>
    <w:p w:rsidR="009F4949" w:rsidRDefault="009F4949" w:rsidP="009F494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Дополнительно Департамент отмечает, что порядок электронного документооборота при исполнении контрактов положениями </w:t>
      </w:r>
      <w:r w:rsidRPr="006072FA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№ 44-ФЗ в действующей редакции не предусмотрен.</w:t>
      </w:r>
    </w:p>
    <w:p w:rsidR="009F4949" w:rsidRDefault="009F4949" w:rsidP="009F494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Минфином России разработан и направлен в Правительство Российской Федерации </w:t>
      </w:r>
      <w:r w:rsidRPr="006072FA">
        <w:rPr>
          <w:sz w:val="30"/>
          <w:szCs w:val="30"/>
        </w:rPr>
        <w:t>проект</w:t>
      </w:r>
      <w:r>
        <w:rPr>
          <w:rStyle w:val="blk"/>
          <w:color w:val="000000"/>
          <w:sz w:val="30"/>
          <w:szCs w:val="30"/>
        </w:rPr>
        <w:t> федерального закона "О внесении изменений в отдельные законодательные акты Российской Федерации по вопросам упрощения и оптимизации порядка осуществления закупок товаров, работ, услуг для государственных и муниципальных нужд", предусматривающий комплексную оптимизацию закупок, в том числе уточнение положений </w:t>
      </w:r>
      <w:r w:rsidRPr="006072FA">
        <w:rPr>
          <w:sz w:val="30"/>
          <w:szCs w:val="30"/>
        </w:rPr>
        <w:t>статьи 94</w:t>
      </w:r>
      <w:r>
        <w:rPr>
          <w:rStyle w:val="blk"/>
          <w:color w:val="000000"/>
          <w:sz w:val="30"/>
          <w:szCs w:val="30"/>
        </w:rPr>
        <w:t> Закона № 44-ФЗ в части установления обязанности формирования и подписания с использованием ЕИС документа о приемке, представляемого в рамках исполнения контракта, заключенного по результатам электронных процедур.</w:t>
      </w:r>
    </w:p>
    <w:p w:rsidR="009F4949" w:rsidRDefault="009F4949" w:rsidP="009F4949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9F4949" w:rsidRDefault="009F4949" w:rsidP="009F4949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9F4949" w:rsidRDefault="009F4949" w:rsidP="009F4949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И.Ю.КУСТ</w:t>
      </w:r>
    </w:p>
    <w:p w:rsidR="009F4949" w:rsidRDefault="009F4949" w:rsidP="009F4949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lastRenderedPageBreak/>
        <w:t>28.07.2020</w:t>
      </w:r>
    </w:p>
    <w:p w:rsidR="009F4949" w:rsidRDefault="009F4949" w:rsidP="009F4949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30571B" w:rsidRDefault="009F4949">
      <w:bookmarkStart w:id="0" w:name="_GoBack"/>
      <w:bookmarkEnd w:id="0"/>
    </w:p>
    <w:sectPr w:rsidR="0030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949"/>
    <w:rsid w:val="00197FEE"/>
    <w:rsid w:val="003C7824"/>
    <w:rsid w:val="009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872AC-A9E1-4DE9-B1E8-A72470CB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9F4949"/>
  </w:style>
  <w:style w:type="character" w:customStyle="1" w:styleId="nobr">
    <w:name w:val="nobr"/>
    <w:basedOn w:val="a0"/>
    <w:rsid w:val="009F4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2021-06-01T09:51:00Z</dcterms:created>
  <dcterms:modified xsi:type="dcterms:W3CDTF">2021-06-01T09:52:00Z</dcterms:modified>
</cp:coreProperties>
</file>