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83F" w:rsidRDefault="0019683F" w:rsidP="0019683F">
      <w:pPr>
        <w:jc w:val="both"/>
        <w:rPr>
          <w:rFonts w:ascii="Arial" w:hAnsi="Arial" w:cs="Arial"/>
          <w:b/>
          <w:bCs/>
        </w:rPr>
      </w:pPr>
      <w:r>
        <w:t> </w:t>
      </w:r>
      <w:bookmarkStart w:id="0" w:name="_GoBack"/>
      <w:bookmarkEnd w:id="0"/>
    </w:p>
    <w:p w:rsidR="0019683F" w:rsidRDefault="0019683F" w:rsidP="001968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19683F" w:rsidRDefault="0019683F" w:rsidP="001968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19683F" w:rsidRDefault="0019683F" w:rsidP="001968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19683F" w:rsidRDefault="0019683F" w:rsidP="0019683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30 июня 2020 г. № 24-03-08/56308</w:t>
      </w:r>
    </w:p>
    <w:p w:rsidR="0019683F" w:rsidRDefault="0019683F" w:rsidP="0019683F">
      <w:pPr>
        <w:rPr>
          <w:rFonts w:ascii="Times New Roman" w:hAnsi="Times New Roman" w:cs="Times New Roman"/>
        </w:rPr>
      </w:pPr>
      <w:r>
        <w:t> </w:t>
      </w:r>
    </w:p>
    <w:p w:rsidR="0019683F" w:rsidRDefault="0019683F" w:rsidP="0019683F">
      <w:pPr>
        <w:ind w:firstLine="540"/>
        <w:jc w:val="both"/>
      </w:pPr>
      <w:r>
        <w:t xml:space="preserve"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 </w:t>
      </w:r>
      <w:r w:rsidRPr="0019683F">
        <w:t>закона</w:t>
      </w:r>
      <w:r>
        <w:t xml:space="preserve"> от 5 апреля 2013 г. № 44-ФЗ "О контрактной системе в сфере закупок товаров, работ, услуг для обеспечения государственных и муниципальных нужд" (далее - Закон № 44-ФЗ) в части порядка применения </w:t>
      </w:r>
      <w:r w:rsidRPr="0019683F">
        <w:t>части 65 статьи 112</w:t>
      </w:r>
      <w:r>
        <w:t xml:space="preserve"> Закона № 44-ФЗ, в рамках компетенции сообщает следующее.</w:t>
      </w:r>
    </w:p>
    <w:p w:rsidR="0019683F" w:rsidRDefault="0019683F" w:rsidP="0019683F">
      <w:pPr>
        <w:ind w:firstLine="540"/>
        <w:jc w:val="both"/>
      </w:pPr>
      <w:r>
        <w:t xml:space="preserve">В соответствии с </w:t>
      </w:r>
      <w:r w:rsidRPr="0019683F">
        <w:t>пунктом 11.8</w:t>
      </w:r>
      <w:r>
        <w:t xml:space="preserve"> 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9683F" w:rsidRDefault="0019683F" w:rsidP="0019683F">
      <w:pPr>
        <w:ind w:firstLine="540"/>
        <w:jc w:val="both"/>
      </w:pPr>
      <w: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19683F" w:rsidRDefault="0019683F" w:rsidP="0019683F">
      <w:pPr>
        <w:ind w:firstLine="540"/>
        <w:jc w:val="both"/>
      </w:pPr>
      <w:r>
        <w:t xml:space="preserve">Вместе с тем Департамент считает необходимым отметить, что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в Закон № 44-ФЗ введена специальная норма, допускающая в 2020 году по соглашению сторон изменение срока исполнения контракта, и (или) цены контракта, и (или) цены единицы товара, работы, услуги (в случае, предусмотренном </w:t>
      </w:r>
      <w:r w:rsidRPr="0019683F">
        <w:t>частью 24 статьи 22</w:t>
      </w:r>
      <w:r>
        <w:t xml:space="preserve"> Закона № 44-ФЗ), и (или) размера аванса (если контрактом предусмотрена выплата аванса),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а также в иных случаях, установленных Правительством Российской Федерации, возникли не зависящие от сторон контракта обстоятельства, влекущие невозможность его исполнения (</w:t>
      </w:r>
      <w:r w:rsidRPr="0019683F">
        <w:t>часть 65 статьи 112</w:t>
      </w:r>
      <w:r>
        <w:t xml:space="preserve"> Закона № 44-ФЗ в редакции Федерального закона от 24 апреля 2020 г. № 124-ФЗ).</w:t>
      </w:r>
    </w:p>
    <w:p w:rsidR="0019683F" w:rsidRDefault="0019683F" w:rsidP="0019683F">
      <w:pPr>
        <w:ind w:firstLine="540"/>
        <w:jc w:val="both"/>
      </w:pPr>
      <w:r>
        <w:t xml:space="preserve">Предусмотренное </w:t>
      </w:r>
      <w:r w:rsidRPr="0019683F">
        <w:t>частью 65 статьи 112</w:t>
      </w:r>
      <w:r>
        <w:t xml:space="preserve"> Закона № 44-ФЗ изменение условий контракта осуществляется при наличии в письменной форме обоснования такого изменения на основании решения Правительства Российской Федерации, высшего исполнительного органа государственной власти субъекта Российской Федерации, местной администрации (за исключением случая изменения размера аванса в соответствии с указанной частью) при осуществлении закупки для федеральных нужд, нужд субъекта Российской Федерации, муниципальных нужд соответственно и после предоставления поставщиком (подрядчиком, исполнителем) в соответствии с Законом № 44-ФЗ обеспечения исполнения контракта, если предусмотренное указанной частью изменение влечет возникновение новых обязательств поставщика (подрядчика, исполнителя), не обеспеченных ранее предоставленным обеспечением исполнения контракта, и требование обеспечения исполнения контракта было установлено в соответствии со </w:t>
      </w:r>
      <w:r w:rsidRPr="0019683F">
        <w:t>статьей 96</w:t>
      </w:r>
      <w:r>
        <w:t xml:space="preserve"> Закона № 44-ФЗ при определении поставщика (подрядчика, исполнителя).</w:t>
      </w:r>
    </w:p>
    <w:p w:rsidR="0019683F" w:rsidRDefault="0019683F" w:rsidP="0019683F">
      <w:pPr>
        <w:ind w:firstLine="540"/>
        <w:jc w:val="both"/>
      </w:pPr>
      <w:r>
        <w:lastRenderedPageBreak/>
        <w:t xml:space="preserve">При этом изменение условий контракта в соответствии с </w:t>
      </w:r>
      <w:r w:rsidRPr="0019683F">
        <w:t>частью 65 статьи 112</w:t>
      </w:r>
      <w:r>
        <w:t xml:space="preserve"> Закона № 44-ФЗ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контракта.</w:t>
      </w:r>
    </w:p>
    <w:p w:rsidR="0019683F" w:rsidRDefault="0019683F" w:rsidP="0019683F">
      <w:pPr>
        <w:ind w:firstLine="540"/>
        <w:jc w:val="both"/>
      </w:pPr>
      <w:r>
        <w:t>Также отмечаем, что указанные изменения позволяют по соглашению сторон продлить срок исполнения контракта без взимания начисленных неустоек (штрафов, пеней) и, как следствие, не направлять сведения о поставщике (подрядчике, исполнителе) в реестр недобросовестных поставщиков.</w:t>
      </w:r>
    </w:p>
    <w:p w:rsidR="0019683F" w:rsidRDefault="0019683F" w:rsidP="0019683F">
      <w:pPr>
        <w:ind w:firstLine="540"/>
        <w:jc w:val="both"/>
      </w:pPr>
      <w:r>
        <w:t xml:space="preserve">С учетом изложенного согласно </w:t>
      </w:r>
      <w:r w:rsidRPr="0019683F">
        <w:t>части 65 статьи 112</w:t>
      </w:r>
      <w:r>
        <w:t xml:space="preserve"> Закона № 44-ФЗ высший исполнительный орган государственной власти субъекта Российской Федерации вправе принять решение о возможности по соглашению сторон вносить изменения в заключенные заказчиками для нужд субъекта Российской Федерации контракты в части срока исполнения контракта, и (или) цены контракта, и (или) цены единицы товара, работы, услуги (в случае, предусмотренном </w:t>
      </w:r>
      <w:r w:rsidRPr="0019683F">
        <w:t>частью 24 статьи 22</w:t>
      </w:r>
      <w:r>
        <w:t xml:space="preserve"> Закона № 44-ФЗ), если при его исполнении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инфекции, вызванной 2019-№</w:t>
      </w:r>
      <w:proofErr w:type="spellStart"/>
      <w:r>
        <w:t>CoV</w:t>
      </w:r>
      <w:proofErr w:type="spellEnd"/>
      <w:r>
        <w:t>, возникли не зависящие от сторон контракта обстоятельства, влекущие невозможность его исполнения, при наличии доведенных в соответствии с бюджетным законодательством Российской Федерации лимитов бюджетных обязательств.</w:t>
      </w:r>
    </w:p>
    <w:p w:rsidR="0019683F" w:rsidRDefault="0019683F" w:rsidP="0019683F">
      <w:r>
        <w:t> </w:t>
      </w:r>
    </w:p>
    <w:p w:rsidR="0019683F" w:rsidRDefault="0019683F" w:rsidP="0019683F">
      <w:pPr>
        <w:jc w:val="right"/>
      </w:pPr>
      <w:r>
        <w:t>Заместитель директора Департамента</w:t>
      </w:r>
    </w:p>
    <w:p w:rsidR="0019683F" w:rsidRDefault="0019683F" w:rsidP="0019683F">
      <w:pPr>
        <w:jc w:val="right"/>
      </w:pPr>
      <w:r>
        <w:t>Д.А.ГОТОВЦЕВ</w:t>
      </w:r>
    </w:p>
    <w:p w:rsidR="0019683F" w:rsidRDefault="0019683F" w:rsidP="0019683F">
      <w:r>
        <w:t>30.06.2020</w:t>
      </w:r>
    </w:p>
    <w:p w:rsidR="007A6835" w:rsidRDefault="007A6835"/>
    <w:sectPr w:rsidR="007A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83F"/>
    <w:rsid w:val="0019683F"/>
    <w:rsid w:val="007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53766-EB2C-401A-9195-63F7E214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683F"/>
    <w:rPr>
      <w:color w:val="0000FF"/>
      <w:u w:val="single"/>
    </w:rPr>
  </w:style>
  <w:style w:type="paragraph" w:customStyle="1" w:styleId="search-resultstext">
    <w:name w:val="search-results__text"/>
    <w:basedOn w:val="a"/>
    <w:rsid w:val="0019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9683F"/>
  </w:style>
  <w:style w:type="character" w:customStyle="1" w:styleId="b">
    <w:name w:val="b"/>
    <w:basedOn w:val="a0"/>
    <w:rsid w:val="0019683F"/>
  </w:style>
  <w:style w:type="paragraph" w:customStyle="1" w:styleId="search-resultslink-inherit">
    <w:name w:val="search-results__link-inherit"/>
    <w:basedOn w:val="a"/>
    <w:rsid w:val="00196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-resultsnumber">
    <w:name w:val="search-results__number"/>
    <w:basedOn w:val="a0"/>
    <w:rsid w:val="00196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2021-07-21T10:18:00Z</dcterms:created>
  <dcterms:modified xsi:type="dcterms:W3CDTF">2021-07-21T10:21:00Z</dcterms:modified>
</cp:coreProperties>
</file>