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34" w:rsidRDefault="00E34934" w:rsidP="00E3493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34934" w:rsidRDefault="00E34934" w:rsidP="00E349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34934" w:rsidRDefault="00E34934" w:rsidP="00E349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34934" w:rsidRDefault="00E34934" w:rsidP="00E349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апреля 2020 г. № 24-02-08/34701</w:t>
      </w:r>
    </w:p>
    <w:p w:rsidR="00E34934" w:rsidRDefault="00E34934" w:rsidP="00E34934">
      <w:pPr>
        <w:rPr>
          <w:rFonts w:ascii="Times New Roman" w:hAnsi="Times New Roman" w:cs="Times New Roman"/>
        </w:rPr>
      </w:pPr>
      <w:r>
        <w:t> </w:t>
      </w:r>
    </w:p>
    <w:p w:rsidR="00E34934" w:rsidRDefault="00E34934" w:rsidP="00E34934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26.02.2020 по вопросу о применении положений Федерального </w:t>
      </w:r>
      <w:r w:rsidRPr="00E34934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 электронном аукционе, в рамках компетенции сообщает следующее.</w:t>
      </w:r>
    </w:p>
    <w:p w:rsidR="00E34934" w:rsidRDefault="00E34934" w:rsidP="00E34934">
      <w:pPr>
        <w:ind w:firstLine="540"/>
        <w:jc w:val="both"/>
      </w:pPr>
      <w:r>
        <w:t xml:space="preserve">В соответствии с </w:t>
      </w:r>
      <w:r w:rsidRPr="00E34934">
        <w:t>пунктами 11.8</w:t>
      </w:r>
      <w:r>
        <w:t xml:space="preserve"> и </w:t>
      </w:r>
      <w:r w:rsidRPr="00E34934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34934" w:rsidRDefault="00E34934" w:rsidP="00E34934">
      <w:pPr>
        <w:ind w:firstLine="540"/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E34934" w:rsidRDefault="00E34934" w:rsidP="00E34934">
      <w:pPr>
        <w:ind w:firstLine="540"/>
        <w:jc w:val="both"/>
      </w:pPr>
      <w:r w:rsidRPr="00E34934">
        <w:t>Пунктом 1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</w:t>
      </w:r>
      <w:r w:rsidRPr="00E34934">
        <w:t>статьей 33</w:t>
      </w:r>
      <w:r>
        <w:t xml:space="preserve"> Закона о контрактной системе.</w:t>
      </w:r>
    </w:p>
    <w:p w:rsidR="00E34934" w:rsidRDefault="00E34934" w:rsidP="00E34934">
      <w:pPr>
        <w:ind w:firstLine="540"/>
        <w:jc w:val="both"/>
      </w:pPr>
      <w:r>
        <w:t xml:space="preserve">Правила описания объекта закупки установлены в </w:t>
      </w:r>
      <w:r w:rsidRPr="00E34934">
        <w:t>статье 33</w:t>
      </w:r>
      <w:r>
        <w:t xml:space="preserve">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34934" w:rsidRDefault="00E34934" w:rsidP="00E34934">
      <w:pPr>
        <w:ind w:firstLine="540"/>
        <w:jc w:val="both"/>
      </w:pPr>
      <w:r>
        <w:t xml:space="preserve">Согласно </w:t>
      </w:r>
      <w:r w:rsidRPr="00E34934">
        <w:t>части 2 статьи 33</w:t>
      </w:r>
      <w:r>
        <w:t xml:space="preserve"> Закона о контрактной системе документация о закупке в соответствии с требованиями, указанными в </w:t>
      </w:r>
      <w:r w:rsidRPr="00E34934">
        <w:t>части 1 статьи 33</w:t>
      </w:r>
      <w:r>
        <w:t xml:space="preserve">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E34934" w:rsidRDefault="00E34934" w:rsidP="00E34934">
      <w:pPr>
        <w:ind w:firstLine="540"/>
        <w:jc w:val="both"/>
      </w:pPr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</w:t>
      </w:r>
      <w:r w:rsidRPr="00E34934">
        <w:t>статьи 33</w:t>
      </w:r>
      <w:r>
        <w:t xml:space="preserve"> Закона о контрактной системе.</w:t>
      </w:r>
    </w:p>
    <w:p w:rsidR="00E34934" w:rsidRDefault="00E34934" w:rsidP="00E34934">
      <w:pPr>
        <w:ind w:firstLine="540"/>
        <w:jc w:val="both"/>
      </w:pPr>
      <w:r>
        <w:t xml:space="preserve"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</w:t>
      </w:r>
      <w:r>
        <w:lastRenderedPageBreak/>
        <w:t>что такие требования не влекут за собой ограничение количества участников закупки или ограничение доступа к участию в такой закупке.</w:t>
      </w:r>
    </w:p>
    <w:p w:rsidR="00E34934" w:rsidRDefault="00E34934" w:rsidP="00E34934">
      <w:pPr>
        <w:ind w:firstLine="540"/>
        <w:jc w:val="both"/>
      </w:pPr>
      <w:r w:rsidRPr="00E34934">
        <w:t>Пунктом 2 части 1 статьи 64</w:t>
      </w:r>
      <w:r>
        <w:t xml:space="preserve">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</w:t>
      </w:r>
      <w:r w:rsidRPr="00E34934">
        <w:t>частями 3</w:t>
      </w:r>
      <w:r>
        <w:t xml:space="preserve"> - </w:t>
      </w:r>
      <w:r w:rsidRPr="00E34934">
        <w:t>6 статьи 66</w:t>
      </w:r>
      <w:r>
        <w:t xml:space="preserve"> Закона о контрактной системе и инструкцию по ее заполнению.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</w:t>
      </w:r>
    </w:p>
    <w:p w:rsidR="00E34934" w:rsidRDefault="00E34934" w:rsidP="00E34934">
      <w:pPr>
        <w:ind w:firstLine="540"/>
        <w:jc w:val="both"/>
      </w:pPr>
      <w:r w:rsidRPr="00E34934">
        <w:t>Частью 3 статьи 66</w:t>
      </w:r>
      <w:r>
        <w:t xml:space="preserve"> Закона о контрактной системе установлен исчерпывающий перечень требований к составу первой части заявки на участие в электронном аукционе.</w:t>
      </w:r>
    </w:p>
    <w:p w:rsidR="00E34934" w:rsidRDefault="00E34934" w:rsidP="00E34934">
      <w:pPr>
        <w:ind w:firstLine="540"/>
        <w:jc w:val="both"/>
      </w:pPr>
      <w:r>
        <w:t xml:space="preserve">В соответствии с </w:t>
      </w:r>
      <w:r w:rsidRPr="00E34934">
        <w:t>пунктом 1 части 3 статьи 66</w:t>
      </w:r>
      <w:r>
        <w:t xml:space="preserve">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 электронной площадки).</w:t>
      </w:r>
    </w:p>
    <w:p w:rsidR="00E34934" w:rsidRDefault="00E34934" w:rsidP="00E34934">
      <w:pPr>
        <w:ind w:firstLine="540"/>
        <w:jc w:val="both"/>
      </w:pPr>
      <w: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 (за исключением случаев, установленных </w:t>
      </w:r>
      <w:r w:rsidRPr="00E34934">
        <w:t>частью 3.1 статьи 66</w:t>
      </w:r>
      <w:r>
        <w:t xml:space="preserve"> Закона о контрактной системе):</w:t>
      </w:r>
    </w:p>
    <w:p w:rsidR="00E34934" w:rsidRDefault="00E34934" w:rsidP="00E34934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- согласие, предусмотренное </w:t>
      </w:r>
      <w:r w:rsidRPr="00E34934">
        <w:t>пунктом 1 части 3 статьи 66</w:t>
      </w:r>
      <w:r>
        <w:t xml:space="preserve">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</w:t>
      </w:r>
    </w:p>
    <w:p w:rsidR="00E34934" w:rsidRDefault="00E34934" w:rsidP="00E34934">
      <w:pPr>
        <w:ind w:firstLine="540"/>
        <w:jc w:val="both"/>
      </w:pPr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</w:t>
      </w:r>
      <w:r w:rsidRPr="00E34934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</w:t>
      </w:r>
    </w:p>
    <w:p w:rsidR="00E34934" w:rsidRDefault="00E34934" w:rsidP="00E34934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</w:t>
      </w:r>
      <w:r w:rsidRPr="00E34934">
        <w:t>пунктом 1 части 3 статьи 66</w:t>
      </w:r>
      <w:r>
        <w:t xml:space="preserve">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</w:t>
      </w:r>
    </w:p>
    <w:p w:rsidR="00E34934" w:rsidRDefault="00E34934" w:rsidP="00E34934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услуг, то есть подлежащих принятию заказчиком к бухгалтерскому учету в качестве отдельного объекта основных средств.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</w:t>
      </w:r>
      <w:r w:rsidRPr="00E34934">
        <w:t>Закона</w:t>
      </w:r>
      <w:r>
        <w:t xml:space="preserve"> о контрактной системе.</w:t>
      </w:r>
    </w:p>
    <w:p w:rsidR="00E34934" w:rsidRDefault="00E34934" w:rsidP="00E34934">
      <w:r>
        <w:lastRenderedPageBreak/>
        <w:t> </w:t>
      </w:r>
    </w:p>
    <w:p w:rsidR="00E34934" w:rsidRDefault="00E34934" w:rsidP="00E34934">
      <w:pPr>
        <w:jc w:val="right"/>
      </w:pPr>
      <w:r>
        <w:t>Заместитель директора Департамента</w:t>
      </w:r>
    </w:p>
    <w:p w:rsidR="00E34934" w:rsidRDefault="00E34934" w:rsidP="00E34934">
      <w:pPr>
        <w:jc w:val="right"/>
      </w:pPr>
      <w:r>
        <w:t>И.Ю.КУСТ</w:t>
      </w:r>
    </w:p>
    <w:p w:rsidR="00E34934" w:rsidRDefault="00E34934" w:rsidP="00E34934">
      <w:r>
        <w:t>28.04.2020</w:t>
      </w:r>
    </w:p>
    <w:p w:rsidR="00820170" w:rsidRDefault="00820170"/>
    <w:sectPr w:rsidR="0082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A0902"/>
    <w:multiLevelType w:val="multilevel"/>
    <w:tmpl w:val="980E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34"/>
    <w:rsid w:val="00820170"/>
    <w:rsid w:val="00E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0C94-C1ED-410E-AC5D-C43DCC9A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934"/>
    <w:rPr>
      <w:color w:val="0000FF"/>
      <w:u w:val="single"/>
    </w:rPr>
  </w:style>
  <w:style w:type="paragraph" w:customStyle="1" w:styleId="search-resultstext">
    <w:name w:val="search-results__text"/>
    <w:basedOn w:val="a"/>
    <w:rsid w:val="00E3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34934"/>
  </w:style>
  <w:style w:type="character" w:customStyle="1" w:styleId="b">
    <w:name w:val="b"/>
    <w:basedOn w:val="a0"/>
    <w:rsid w:val="00E34934"/>
  </w:style>
  <w:style w:type="paragraph" w:customStyle="1" w:styleId="search-resultslink-inherit">
    <w:name w:val="search-results__link-inherit"/>
    <w:basedOn w:val="a"/>
    <w:rsid w:val="00E3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34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2021-07-28T02:36:00Z</dcterms:created>
  <dcterms:modified xsi:type="dcterms:W3CDTF">2021-07-28T02:39:00Z</dcterms:modified>
</cp:coreProperties>
</file>