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7B" w:rsidRDefault="003E357B" w:rsidP="003E357B">
      <w:pPr>
        <w:rPr>
          <w:rFonts w:ascii="Arial" w:hAnsi="Arial" w:cs="Arial"/>
          <w:b/>
          <w:bCs/>
        </w:rPr>
      </w:pPr>
      <w:r>
        <w:t> </w:t>
      </w:r>
    </w:p>
    <w:p w:rsidR="003E357B" w:rsidRDefault="003E357B" w:rsidP="003E35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E357B" w:rsidRDefault="003E357B" w:rsidP="003E35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E357B" w:rsidRDefault="003E357B" w:rsidP="003E35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E357B" w:rsidRDefault="003E357B" w:rsidP="003E35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февраля 2020 г. № 24-01-08/8520</w:t>
      </w:r>
    </w:p>
    <w:p w:rsidR="003E357B" w:rsidRDefault="003E357B" w:rsidP="003E357B">
      <w:pPr>
        <w:jc w:val="both"/>
        <w:rPr>
          <w:rFonts w:ascii="Times New Roman" w:hAnsi="Times New Roman" w:cs="Times New Roman"/>
        </w:rPr>
      </w:pPr>
      <w:r>
        <w:t> </w:t>
      </w:r>
    </w:p>
    <w:p w:rsidR="003E357B" w:rsidRDefault="003E357B" w:rsidP="003E357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внесения изменений в план-график закупок в связи с увеличением цены контракта, сообщает следующее.</w:t>
      </w:r>
    </w:p>
    <w:p w:rsidR="003E357B" w:rsidRDefault="003E357B" w:rsidP="003E357B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3E357B" w:rsidRDefault="003E357B" w:rsidP="003E357B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E357B" w:rsidRDefault="003E357B" w:rsidP="003E357B">
      <w:pPr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3E357B" w:rsidRDefault="003E357B" w:rsidP="003E357B">
      <w:pPr>
        <w:jc w:val="both"/>
      </w:pPr>
      <w:r>
        <w:t>Пунктом 10 части 1 статьи 95 Закона № 44-ФЗ предусмотрена возможность изменения существенных условий контракта (в том числе цены и сроков исполнения контракта)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</w:t>
      </w:r>
    </w:p>
    <w:p w:rsidR="003E357B" w:rsidRDefault="003E357B" w:rsidP="003E357B">
      <w:pPr>
        <w:jc w:val="both"/>
      </w:pPr>
      <w:r>
        <w:t>При этом положениями Закона № 44-ФЗ и принятыми во исполнение указанного Федерального закона актами Правительства Российской Федерации прямо не предусматривается необходимость внесения изменений в документы планирования в случае увеличения цены контракта в соответствии с пунктом 10 части 1 статьи 95 Закона № 44-ФЗ.</w:t>
      </w:r>
    </w:p>
    <w:p w:rsidR="003E357B" w:rsidRDefault="003E357B" w:rsidP="003E357B">
      <w:pPr>
        <w:jc w:val="both"/>
      </w:pPr>
      <w:r>
        <w:t>Вместе с тем необходимо отметить,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3E357B" w:rsidRDefault="003E357B" w:rsidP="003E357B">
      <w:pPr>
        <w:jc w:val="both"/>
      </w:pPr>
      <w:r>
        <w:t>Учитывая изложенное, закупка не может быть спланирована и осуществлена в случае отсутствия лимитов бюджетных обязательств, доведенных до заказчика.</w:t>
      </w:r>
    </w:p>
    <w:p w:rsidR="003E357B" w:rsidRDefault="003E357B" w:rsidP="003E357B">
      <w:pPr>
        <w:jc w:val="both"/>
      </w:pPr>
      <w:r>
        <w:lastRenderedPageBreak/>
        <w:t>Таким образом, увеличение цены заключенного в соответствии с пунктами 1, 8, 22, 23, 29, 32, 34, 51 части 1 статьи 93 Закона № 44-ФЗ контракта должно соответствовать доведенным до заказчика лимитам бюджетных обязательств.</w:t>
      </w:r>
    </w:p>
    <w:p w:rsidR="003E357B" w:rsidRDefault="003E357B" w:rsidP="003E357B">
      <w:pPr>
        <w:jc w:val="both"/>
      </w:pPr>
      <w:r>
        <w:t>При этом в случае необходимости заказчик вправе внести изменения в план-график закупки на основании подпункта "е" пункта 22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1279, согласно которому планы-графики подлежат изменению при необходимости в случае возникновения иных обстоятельств, предвидеть которые при утверждении плана-графика было невозможно.</w:t>
      </w:r>
      <w:bookmarkStart w:id="0" w:name="_GoBack"/>
      <w:bookmarkEnd w:id="0"/>
      <w:r>
        <w:t> </w:t>
      </w:r>
    </w:p>
    <w:p w:rsidR="003E357B" w:rsidRDefault="003E357B" w:rsidP="003E357B">
      <w:pPr>
        <w:jc w:val="right"/>
      </w:pPr>
      <w:r>
        <w:t>Заместитель директора Департамента</w:t>
      </w:r>
    </w:p>
    <w:p w:rsidR="003E357B" w:rsidRDefault="003E357B" w:rsidP="003E357B">
      <w:pPr>
        <w:jc w:val="right"/>
      </w:pPr>
      <w:r>
        <w:t>Д.А.ГОТОВЦЕВ</w:t>
      </w:r>
    </w:p>
    <w:p w:rsidR="003E357B" w:rsidRDefault="003E357B" w:rsidP="003E357B">
      <w:r>
        <w:t>10.02.2020</w:t>
      </w:r>
    </w:p>
    <w:p w:rsidR="003E357B" w:rsidRDefault="003E357B" w:rsidP="003E357B">
      <w:pPr>
        <w:shd w:val="clear" w:color="auto" w:fill="FFFFFF"/>
        <w:spacing w:beforeAutospacing="1" w:afterAutospacing="1"/>
      </w:pPr>
    </w:p>
    <w:p w:rsidR="003E357B" w:rsidRDefault="003E357B" w:rsidP="003E357B">
      <w:pPr>
        <w:jc w:val="both"/>
      </w:pPr>
      <w:r>
        <w:t> </w:t>
      </w:r>
    </w:p>
    <w:p w:rsidR="001D23DA" w:rsidRDefault="001D23DA"/>
    <w:sectPr w:rsidR="001D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940"/>
    <w:multiLevelType w:val="multilevel"/>
    <w:tmpl w:val="A30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7B"/>
    <w:rsid w:val="001D23DA"/>
    <w:rsid w:val="003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D14D7-BCB0-48EE-A315-FF963E0A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57B"/>
    <w:rPr>
      <w:color w:val="0000FF"/>
      <w:u w:val="single"/>
    </w:rPr>
  </w:style>
  <w:style w:type="paragraph" w:customStyle="1" w:styleId="search-resultstext">
    <w:name w:val="search-results__text"/>
    <w:basedOn w:val="a"/>
    <w:rsid w:val="003E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E357B"/>
  </w:style>
  <w:style w:type="character" w:customStyle="1" w:styleId="b">
    <w:name w:val="b"/>
    <w:basedOn w:val="a0"/>
    <w:rsid w:val="003E357B"/>
  </w:style>
  <w:style w:type="paragraph" w:customStyle="1" w:styleId="search-resultslink-inherit">
    <w:name w:val="search-results__link-inherit"/>
    <w:basedOn w:val="a"/>
    <w:rsid w:val="003E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E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2021-09-01T12:38:00Z</dcterms:created>
  <dcterms:modified xsi:type="dcterms:W3CDTF">2021-09-01T12:43:00Z</dcterms:modified>
</cp:coreProperties>
</file>