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1B1" w:rsidRDefault="000311B1" w:rsidP="000311B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0311B1" w:rsidRDefault="000311B1" w:rsidP="000311B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0311B1" w:rsidRDefault="000311B1" w:rsidP="000311B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0311B1" w:rsidRDefault="000311B1" w:rsidP="000311B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10 апреля 2020 г. № 24-03-07/28897</w:t>
      </w:r>
    </w:p>
    <w:p w:rsidR="000311B1" w:rsidRDefault="000311B1" w:rsidP="000311B1">
      <w:pPr>
        <w:jc w:val="both"/>
      </w:pPr>
      <w:r>
        <w:t> Департамент бюджетной политики в сфере контрактной системы Минфина России (далее - Департамент), рассмотрев обращение АО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возмещения расходов в связи с приостановлением работ по заключенному контракту, в рамках своей компетенции сообщает следующее.</w:t>
      </w:r>
    </w:p>
    <w:p w:rsidR="000311B1" w:rsidRDefault="000311B1" w:rsidP="000311B1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0311B1" w:rsidRDefault="000311B1" w:rsidP="000311B1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0311B1" w:rsidRDefault="000311B1" w:rsidP="000311B1">
      <w:pPr>
        <w:jc w:val="both"/>
      </w:pPr>
      <w:r>
        <w:t>Вместе с тем полагаем необходимым отметить, что в соответствии с частью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указанным Федеральным законом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0311B1" w:rsidRDefault="000311B1" w:rsidP="000311B1">
      <w:pPr>
        <w:jc w:val="both"/>
      </w:pPr>
      <w:r>
        <w:t>Примечание.</w:t>
      </w:r>
    </w:p>
    <w:p w:rsidR="000311B1" w:rsidRDefault="000311B1" w:rsidP="000311B1">
      <w:pPr>
        <w:jc w:val="both"/>
      </w:pPr>
      <w:r>
        <w:t>В тексте документа, видимо, допущена опечатка: имеется в виду часть 13 статьи 37 Федерального закона от 05.04.2013 № 44-ФЗ.</w:t>
      </w:r>
    </w:p>
    <w:p w:rsidR="000311B1" w:rsidRDefault="000311B1" w:rsidP="000311B1">
      <w:pPr>
        <w:jc w:val="both"/>
      </w:pPr>
      <w:r>
        <w:t>Согласно части 13 статьи 34 Закона № 44-ФЗ в контракт включается обязательное условие о порядке и сроках оплаты товара, работы или услуги, в том числе с учетом положений части 13 статьи Закона №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о порядке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обязательств в случае установления в соответствии с частью 4 статьи 33 Закона № 44-ФЗ требований к их предоставлению. В случае если контрактом предусмотрены его поэтапное исполнение и выплата аванса, в контракт включается условие о размере аванса в отношении каждого этапа исполнения контракта в виде процента от размера цены соответствующего этапа.</w:t>
      </w:r>
    </w:p>
    <w:p w:rsidR="000311B1" w:rsidRDefault="000311B1" w:rsidP="000311B1">
      <w:pPr>
        <w:jc w:val="both"/>
      </w:pPr>
      <w:r>
        <w:lastRenderedPageBreak/>
        <w:t>Частью 2 статьи 34 Закона № 44-ФЗ установлено: при заключении и исполнении контракта изменение его условий не допускается, за исключением случаев, предусмотренных указанной статьей и статьей 95 Закона № 44-ФЗ.</w:t>
      </w:r>
    </w:p>
    <w:p w:rsidR="000311B1" w:rsidRDefault="000311B1" w:rsidP="000311B1">
      <w:pPr>
        <w:jc w:val="both"/>
      </w:pPr>
      <w:r>
        <w:t>Таким образом, Законом № 44-ФЗ установлено, что исполнение контракта должно происходить в соответствии с условиями, предусмотренными извещением об осуществлении закупки, документацией о закупке, заявкой, окончательным предложением участника закупки, с которым заключается контракт.</w:t>
      </w:r>
    </w:p>
    <w:p w:rsidR="000311B1" w:rsidRDefault="000311B1" w:rsidP="000311B1">
      <w:pPr>
        <w:jc w:val="both"/>
      </w:pPr>
      <w:r>
        <w:t>В соответствии с частью 8 статьи 95 Закона № 44-ФЗ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 При этом заказчик в сроки, предусмотренные контрактом, обязан оплатить поставщику (подрядчику, исполнителю) фактически исполненные и принятые заказчиком обязательства, предусмотренные контрактом.</w:t>
      </w:r>
    </w:p>
    <w:p w:rsidR="000311B1" w:rsidRDefault="000311B1" w:rsidP="000311B1">
      <w:pPr>
        <w:jc w:val="both"/>
      </w:pPr>
      <w:r>
        <w:t>Также отмечаем, что в соответствии с частью 6 статьи 95 Закона № 44-ФЗ в случае перемены заказчика права и обязанности заказчика, предусмотренные контрактом, переходят к новому заказчику.</w:t>
      </w:r>
    </w:p>
    <w:p w:rsidR="000311B1" w:rsidRDefault="000311B1" w:rsidP="000311B1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0311B1" w:rsidRDefault="000311B1" w:rsidP="000311B1">
      <w:pPr>
        <w:jc w:val="right"/>
      </w:pPr>
      <w:r>
        <w:t>Заместитель директора Департамента</w:t>
      </w:r>
    </w:p>
    <w:p w:rsidR="000311B1" w:rsidRDefault="000311B1" w:rsidP="000311B1">
      <w:pPr>
        <w:jc w:val="right"/>
      </w:pPr>
      <w:r>
        <w:t>Д.А.ГОТОВЦЕВ</w:t>
      </w:r>
    </w:p>
    <w:p w:rsidR="000311B1" w:rsidRDefault="000311B1" w:rsidP="000311B1">
      <w:r>
        <w:t>10.04.2020</w:t>
      </w:r>
    </w:p>
    <w:p w:rsidR="000E7786" w:rsidRDefault="000E7786"/>
    <w:sectPr w:rsidR="000E7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452D6"/>
    <w:multiLevelType w:val="multilevel"/>
    <w:tmpl w:val="452E6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1B1"/>
    <w:rsid w:val="000311B1"/>
    <w:rsid w:val="000E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49F89-9C0F-4845-89D7-B1317222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11B1"/>
    <w:rPr>
      <w:color w:val="0000FF"/>
      <w:u w:val="single"/>
    </w:rPr>
  </w:style>
  <w:style w:type="paragraph" w:customStyle="1" w:styleId="search-resultstext">
    <w:name w:val="search-results__text"/>
    <w:basedOn w:val="a"/>
    <w:rsid w:val="00031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0311B1"/>
  </w:style>
  <w:style w:type="character" w:customStyle="1" w:styleId="b">
    <w:name w:val="b"/>
    <w:basedOn w:val="a0"/>
    <w:rsid w:val="000311B1"/>
  </w:style>
  <w:style w:type="paragraph" w:customStyle="1" w:styleId="search-resultslink-inherit">
    <w:name w:val="search-results__link-inherit"/>
    <w:basedOn w:val="a"/>
    <w:rsid w:val="00031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031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2021-09-20T09:35:00Z</dcterms:created>
  <dcterms:modified xsi:type="dcterms:W3CDTF">2021-09-20T09:39:00Z</dcterms:modified>
</cp:coreProperties>
</file>