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DD" w:rsidRDefault="00875BDD" w:rsidP="00875BDD">
      <w:pPr>
        <w:shd w:val="clear" w:color="auto" w:fill="FFFFFF"/>
        <w:spacing w:line="315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875BDD" w:rsidRDefault="00875BDD" w:rsidP="00875BDD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dst100001"/>
      <w:bookmarkEnd w:id="0"/>
      <w:r>
        <w:rPr>
          <w:rFonts w:ascii="Arial" w:hAnsi="Arial" w:cs="Arial"/>
          <w:b/>
          <w:bCs/>
          <w:color w:val="000000"/>
        </w:rPr>
        <w:t>МИНИСТЕРСТВО ФИНАНСОВ РОССИЙСКОЙ ФЕДЕРАЦИИ</w:t>
      </w:r>
    </w:p>
    <w:p w:rsidR="00875BDD" w:rsidRDefault="00875BDD" w:rsidP="00875BDD">
      <w:pPr>
        <w:shd w:val="clear" w:color="auto" w:fill="FFFFFF"/>
        <w:spacing w:line="360" w:lineRule="atLeast"/>
        <w:jc w:val="both"/>
        <w:rPr>
          <w:rFonts w:ascii="Arial" w:hAnsi="Arial" w:cs="Arial"/>
          <w:b/>
          <w:bCs/>
          <w:color w:val="000000"/>
        </w:rPr>
      </w:pPr>
      <w:r>
        <w:rPr>
          <w:rStyle w:val="nobr"/>
          <w:rFonts w:ascii="Arial" w:hAnsi="Arial" w:cs="Arial"/>
          <w:b/>
          <w:bCs/>
          <w:color w:val="000000"/>
        </w:rPr>
        <w:t> </w:t>
      </w:r>
    </w:p>
    <w:p w:rsidR="00875BDD" w:rsidRDefault="00875BDD" w:rsidP="00875BDD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bookmarkStart w:id="1" w:name="dst100002"/>
      <w:bookmarkEnd w:id="1"/>
      <w:r>
        <w:rPr>
          <w:rFonts w:ascii="Arial" w:hAnsi="Arial" w:cs="Arial"/>
          <w:b/>
          <w:bCs/>
          <w:color w:val="000000"/>
        </w:rPr>
        <w:t>ПИСЬМО</w:t>
      </w:r>
    </w:p>
    <w:p w:rsidR="00875BDD" w:rsidRDefault="00875BDD" w:rsidP="00875BDD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от 19 августа 2020 г. № 26-04-05/72886</w:t>
      </w:r>
    </w:p>
    <w:p w:rsidR="00875BDD" w:rsidRDefault="00875BDD" w:rsidP="00875BDD">
      <w:pPr>
        <w:shd w:val="clear" w:color="auto" w:fill="FFFFFF"/>
        <w:spacing w:line="315" w:lineRule="atLeast"/>
        <w:jc w:val="both"/>
        <w:rPr>
          <w:rFonts w:ascii="PT Sans" w:hAnsi="PT Sans" w:cs="Times New Roman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875BDD" w:rsidRPr="00875BDD" w:rsidRDefault="00875BDD" w:rsidP="00875BDD">
      <w:pPr>
        <w:shd w:val="clear" w:color="auto" w:fill="FFFFFF"/>
        <w:spacing w:line="315" w:lineRule="atLeast"/>
        <w:jc w:val="both"/>
        <w:rPr>
          <w:rStyle w:val="nobr"/>
          <w:rFonts w:ascii="PT Sans" w:hAnsi="PT Sans"/>
          <w:color w:val="000000"/>
          <w:sz w:val="26"/>
          <w:szCs w:val="26"/>
        </w:rPr>
      </w:pPr>
      <w:bookmarkStart w:id="2" w:name="dst100003"/>
      <w:bookmarkEnd w:id="2"/>
      <w:r w:rsidRPr="00875BDD">
        <w:rPr>
          <w:rStyle w:val="nobr"/>
          <w:rFonts w:ascii="PT Sans" w:hAnsi="PT Sans"/>
          <w:color w:val="000000"/>
          <w:sz w:val="26"/>
          <w:szCs w:val="26"/>
        </w:rPr>
        <w:t xml:space="preserve">В целях обеспечения </w:t>
      </w:r>
      <w:proofErr w:type="spellStart"/>
      <w:r w:rsidRPr="00875BDD">
        <w:rPr>
          <w:rStyle w:val="nobr"/>
          <w:rFonts w:ascii="PT Sans" w:hAnsi="PT Sans"/>
          <w:color w:val="000000"/>
          <w:sz w:val="26"/>
          <w:szCs w:val="26"/>
        </w:rPr>
        <w:t>прослеживаемости</w:t>
      </w:r>
      <w:proofErr w:type="spellEnd"/>
      <w:r w:rsidRPr="00875BDD">
        <w:rPr>
          <w:rStyle w:val="nobr"/>
          <w:rFonts w:ascii="PT Sans" w:hAnsi="PT Sans"/>
          <w:color w:val="000000"/>
          <w:sz w:val="26"/>
          <w:szCs w:val="26"/>
        </w:rPr>
        <w:t xml:space="preserve"> бюджетных ассигнований, предусмотренных государственным (муниципальным) учреждениям на достижение результатов региональных проектов, обеспечивающих достижение целей, показателей и результатов федеральных проектов, входящих в состав соответствующих национальных проектов (программ), определенных Указом Президента Российской Федерации от 07.05.2018 № 204 "О национальных целях и стратегических задачах развития Российской Федерации на период до 2024 года" (далее - региональные проекты), Министерством финансов Российской Федерации внесены изменения в Требования к составлению и утверждению плана финансово-хозяйственной деятельности государственного (муниципального) учреждения, утвержденные приказом Минфина России от 31.08.2018 № 186н.</w:t>
      </w:r>
    </w:p>
    <w:p w:rsidR="00875BDD" w:rsidRPr="00875BDD" w:rsidRDefault="00875BDD" w:rsidP="00875BDD">
      <w:pPr>
        <w:shd w:val="clear" w:color="auto" w:fill="FFFFFF"/>
        <w:spacing w:line="315" w:lineRule="atLeast"/>
        <w:jc w:val="both"/>
        <w:rPr>
          <w:rStyle w:val="nobr"/>
          <w:rFonts w:ascii="PT Sans" w:hAnsi="PT Sans"/>
          <w:color w:val="000000"/>
          <w:sz w:val="26"/>
          <w:szCs w:val="26"/>
        </w:rPr>
      </w:pPr>
      <w:r w:rsidRPr="00875BDD">
        <w:rPr>
          <w:rStyle w:val="nobr"/>
          <w:rFonts w:ascii="PT Sans" w:hAnsi="PT Sans"/>
          <w:color w:val="000000"/>
          <w:sz w:val="26"/>
          <w:szCs w:val="26"/>
        </w:rPr>
        <w:t>В соответствии с указанными изменениями, которые вступили в силу с 01.04.2020, государственным (муниципальным) бюджетным и автономным учреждениям (далее - учреждения) необходимо детализировать в планах финансово-хозяйственной деятельности выплаты на закупку товаров, работ и услуг в рамках реализации региональных проектов по кодам целевых статей (8 - 17 разряды кода классификации расходов бюджетов, при этом в рамках реализации регионального проекта в 8 - 10 разрядах могут указываться нули) (далее - код бюджетной классификации) вне зависимости от наличия или отсутствия в качестве источника финансового обеспечения средств федерального бюджета.</w:t>
      </w:r>
    </w:p>
    <w:p w:rsidR="00875BDD" w:rsidRPr="00875BDD" w:rsidRDefault="00875BDD" w:rsidP="00875BDD">
      <w:pPr>
        <w:shd w:val="clear" w:color="auto" w:fill="FFFFFF"/>
        <w:spacing w:line="315" w:lineRule="atLeast"/>
        <w:jc w:val="both"/>
        <w:rPr>
          <w:rStyle w:val="nobr"/>
          <w:rFonts w:ascii="PT Sans" w:hAnsi="PT Sans"/>
          <w:color w:val="000000"/>
          <w:sz w:val="26"/>
          <w:szCs w:val="26"/>
        </w:rPr>
      </w:pPr>
      <w:r w:rsidRPr="00875BDD">
        <w:rPr>
          <w:rStyle w:val="nobr"/>
          <w:rFonts w:ascii="PT Sans" w:hAnsi="PT Sans"/>
          <w:color w:val="000000"/>
          <w:sz w:val="26"/>
          <w:szCs w:val="26"/>
        </w:rPr>
        <w:t xml:space="preserve">Одновременно с этим вступили в силу изменения в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утвержденное постановлением Правительства Российской Федерации от 30.09.2019 № 1279, и в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утвержденный приказом Минфина России от 19.07.2019 № 113н, которые также предусматривают необходимость детализации учреждениями объемов финансового обеспечения по кодам бюджетной классификации в отношении закупок </w:t>
      </w:r>
      <w:r w:rsidRPr="00875BDD">
        <w:rPr>
          <w:rStyle w:val="nobr"/>
          <w:rFonts w:ascii="PT Sans" w:hAnsi="PT Sans"/>
          <w:color w:val="000000"/>
          <w:sz w:val="26"/>
          <w:szCs w:val="26"/>
        </w:rPr>
        <w:lastRenderedPageBreak/>
        <w:t>товаров, работ и услуг, осуществляемых в целях реализации региональных проектов, при работе с планами - графиков закупок и ведении реестра контрактов, заключенных заказчиками (далее - реестр контрактов).</w:t>
      </w:r>
    </w:p>
    <w:p w:rsidR="00875BDD" w:rsidRPr="00875BDD" w:rsidRDefault="00875BDD" w:rsidP="00875BDD">
      <w:pPr>
        <w:shd w:val="clear" w:color="auto" w:fill="FFFFFF"/>
        <w:spacing w:line="315" w:lineRule="atLeast"/>
        <w:jc w:val="both"/>
        <w:rPr>
          <w:rStyle w:val="nobr"/>
          <w:rFonts w:ascii="PT Sans" w:hAnsi="PT Sans"/>
          <w:color w:val="000000"/>
          <w:sz w:val="26"/>
          <w:szCs w:val="26"/>
        </w:rPr>
      </w:pPr>
      <w:r w:rsidRPr="00875BDD">
        <w:rPr>
          <w:rStyle w:val="nobr"/>
          <w:rFonts w:ascii="PT Sans" w:hAnsi="PT Sans"/>
          <w:color w:val="000000"/>
          <w:sz w:val="26"/>
          <w:szCs w:val="26"/>
        </w:rPr>
        <w:t>В целях обеспечения наличия полной и достоверной информации о планируемых и осуществленных в 2020 году учреждениями закупках товаров, работ и услуг в целях достижения результатов региональных проектов Министерство финансов Российской Федерации просит поручить руководителям государственных бюджетных и автономных учреждений субъекта Российской Федерации обеспечить детализацию выплат на закупку товаров, работ, услуг и информации об объемах и источниках финансирования закупок в планах-графиках закупок и реестре контрактов по кодам бюджетной классификации:</w:t>
      </w:r>
    </w:p>
    <w:p w:rsidR="00875BDD" w:rsidRPr="00875BDD" w:rsidRDefault="00875BDD" w:rsidP="00875BDD">
      <w:pPr>
        <w:shd w:val="clear" w:color="auto" w:fill="FFFFFF"/>
        <w:spacing w:line="315" w:lineRule="atLeast"/>
        <w:jc w:val="both"/>
        <w:rPr>
          <w:rStyle w:val="nobr"/>
          <w:rFonts w:ascii="PT Sans" w:hAnsi="PT Sans"/>
          <w:color w:val="000000"/>
          <w:sz w:val="26"/>
          <w:szCs w:val="26"/>
        </w:rPr>
      </w:pPr>
      <w:r w:rsidRPr="00875BDD">
        <w:rPr>
          <w:rStyle w:val="nobr"/>
          <w:rFonts w:ascii="PT Sans" w:hAnsi="PT Sans"/>
          <w:color w:val="000000"/>
          <w:sz w:val="26"/>
          <w:szCs w:val="26"/>
        </w:rPr>
        <w:t>- не позднее 01.09.2020 - в планах финансово-хозяйственной деятельности на 2020 год, планах-графиках закупок на 2020 - 2022 годы, реестре контрактов в отношении всех закупок, запланированных к осуществлению (осуществленных) с 2020 года;</w:t>
      </w:r>
    </w:p>
    <w:p w:rsidR="00875BDD" w:rsidRPr="00875BDD" w:rsidRDefault="00875BDD" w:rsidP="00875BDD">
      <w:pPr>
        <w:shd w:val="clear" w:color="auto" w:fill="FFFFFF"/>
        <w:spacing w:line="315" w:lineRule="atLeast"/>
        <w:jc w:val="both"/>
        <w:rPr>
          <w:rStyle w:val="nobr"/>
          <w:rFonts w:ascii="PT Sans" w:hAnsi="PT Sans"/>
          <w:color w:val="000000"/>
          <w:sz w:val="26"/>
          <w:szCs w:val="26"/>
        </w:rPr>
      </w:pPr>
      <w:r w:rsidRPr="00875BDD">
        <w:rPr>
          <w:rStyle w:val="nobr"/>
          <w:rFonts w:ascii="PT Sans" w:hAnsi="PT Sans"/>
          <w:color w:val="000000"/>
          <w:sz w:val="26"/>
          <w:szCs w:val="26"/>
        </w:rPr>
        <w:t>- с 05.10.2020, но не позднее 01.11.2020 - в реестре контрактов в отношении закупок, осуществленных до 2020 года и подлежащих исполнению в 2020 году (и) или в последующие периоды.</w:t>
      </w:r>
    </w:p>
    <w:p w:rsidR="00875BDD" w:rsidRDefault="00875BDD" w:rsidP="00875BDD">
      <w:pPr>
        <w:shd w:val="clear" w:color="auto" w:fill="FFFFFF"/>
        <w:spacing w:line="315" w:lineRule="atLeast"/>
        <w:jc w:val="both"/>
        <w:rPr>
          <w:rFonts w:ascii="PT Sans" w:hAnsi="PT Sans"/>
          <w:color w:val="000000"/>
          <w:sz w:val="26"/>
          <w:szCs w:val="26"/>
        </w:rPr>
      </w:pPr>
      <w:r w:rsidRPr="00875BDD">
        <w:rPr>
          <w:rStyle w:val="nobr"/>
          <w:rFonts w:ascii="PT Sans" w:hAnsi="PT Sans"/>
          <w:color w:val="000000"/>
          <w:sz w:val="26"/>
          <w:szCs w:val="26"/>
        </w:rPr>
        <w:t>Дополнительно в установленные сроки необходимо организовать работу по детализации информации по кодам бюджетной классификации в отношении закупок товаров, работ и услуг, осуществляемых в целях реализации региональных проектов муниципальными бюджетными и автономными учреждениями.</w:t>
      </w:r>
      <w:bookmarkStart w:id="3" w:name="_GoBack"/>
      <w:bookmarkEnd w:id="3"/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875BDD" w:rsidRDefault="00875BDD" w:rsidP="00875BDD">
      <w:pPr>
        <w:shd w:val="clear" w:color="auto" w:fill="FFFFFF"/>
        <w:spacing w:line="394" w:lineRule="atLeast"/>
        <w:jc w:val="right"/>
        <w:rPr>
          <w:rFonts w:ascii="PT Sans" w:hAnsi="PT Sans"/>
          <w:color w:val="000000"/>
          <w:sz w:val="26"/>
          <w:szCs w:val="26"/>
        </w:rPr>
      </w:pPr>
      <w:bookmarkStart w:id="4" w:name="dst100010"/>
      <w:bookmarkEnd w:id="4"/>
      <w:r>
        <w:rPr>
          <w:rFonts w:ascii="PT Sans" w:hAnsi="PT Sans"/>
          <w:color w:val="000000"/>
          <w:sz w:val="26"/>
          <w:szCs w:val="26"/>
        </w:rPr>
        <w:t>А.М.ЛАВРОВ</w:t>
      </w:r>
    </w:p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DD"/>
    <w:rsid w:val="001259A6"/>
    <w:rsid w:val="008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E5567-81FD-4DFE-AFDF-F3541C1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DD"/>
  </w:style>
  <w:style w:type="paragraph" w:styleId="1">
    <w:name w:val="heading 1"/>
    <w:basedOn w:val="a"/>
    <w:link w:val="10"/>
    <w:uiPriority w:val="9"/>
    <w:qFormat/>
    <w:rsid w:val="00875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75BDD"/>
    <w:rPr>
      <w:color w:val="0000FF"/>
      <w:u w:val="single"/>
    </w:rPr>
  </w:style>
  <w:style w:type="character" w:customStyle="1" w:styleId="nobr">
    <w:name w:val="nobr"/>
    <w:basedOn w:val="a0"/>
    <w:rsid w:val="0087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2021-09-21T11:27:00Z</dcterms:created>
  <dcterms:modified xsi:type="dcterms:W3CDTF">2021-09-21T11:32:00Z</dcterms:modified>
</cp:coreProperties>
</file>