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D5" w:rsidRDefault="007D4DD5" w:rsidP="007D4D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D4DD5" w:rsidRDefault="007D4DD5" w:rsidP="007D4D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D4DD5" w:rsidRDefault="007D4DD5" w:rsidP="007D4D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D4DD5" w:rsidRDefault="007D4DD5" w:rsidP="007D4D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сентября 2019 г. № 24-03-07/71428</w:t>
      </w:r>
    </w:p>
    <w:p w:rsidR="007D4DD5" w:rsidRDefault="007D4DD5" w:rsidP="007D4DD5">
      <w:pPr>
        <w:jc w:val="both"/>
        <w:rPr>
          <w:rFonts w:ascii="Times New Roman" w:hAnsi="Times New Roman" w:cs="Times New Roman"/>
        </w:rPr>
      </w:pPr>
      <w:r>
        <w:t> </w:t>
      </w:r>
    </w:p>
    <w:p w:rsidR="007D4DD5" w:rsidRDefault="007D4DD5" w:rsidP="007D4DD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7D4DD5" w:rsidRDefault="007D4DD5" w:rsidP="007D4DD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D4DD5" w:rsidRDefault="007D4DD5" w:rsidP="007D4DD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D4DD5" w:rsidRDefault="007D4DD5" w:rsidP="007D4DD5">
      <w:pPr>
        <w:jc w:val="both"/>
      </w:pPr>
      <w:r>
        <w:t>Вместе с тем считаем необходимым отметить следующее.</w:t>
      </w:r>
    </w:p>
    <w:p w:rsidR="007D4DD5" w:rsidRDefault="007D4DD5" w:rsidP="007D4DD5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7D4DD5" w:rsidRDefault="007D4DD5" w:rsidP="007D4DD5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7D4DD5" w:rsidRDefault="007D4DD5" w:rsidP="007D4DD5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7D4DD5" w:rsidRDefault="007D4DD5" w:rsidP="007D4DD5">
      <w:pPr>
        <w:jc w:val="both"/>
      </w:pPr>
      <w:r>
        <w:t xml:space="preserve">При этом отмечаем, что пунктом 9 части 1 статьи 95 Закона № 44-ФЗ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</w:t>
      </w:r>
      <w:r>
        <w:lastRenderedPageBreak/>
        <w:t>при условии, что оно является однократным и не превышает срок исполнения контракта, предусмотренный при его заключении.</w:t>
      </w:r>
    </w:p>
    <w:p w:rsidR="007D4DD5" w:rsidRDefault="007D4DD5" w:rsidP="007D4DD5">
      <w:pPr>
        <w:jc w:val="both"/>
      </w:pPr>
      <w:r>
        <w:t>Также необходимо отметить,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>
        <w:t> </w:t>
      </w:r>
    </w:p>
    <w:p w:rsidR="007D4DD5" w:rsidRDefault="007D4DD5" w:rsidP="007D4DD5">
      <w:pPr>
        <w:jc w:val="right"/>
      </w:pPr>
      <w:r>
        <w:t>Заместитель директора Департамента</w:t>
      </w:r>
    </w:p>
    <w:p w:rsidR="007D4DD5" w:rsidRDefault="007D4DD5" w:rsidP="007D4DD5">
      <w:pPr>
        <w:jc w:val="right"/>
      </w:pPr>
      <w:r>
        <w:t>Д.А.ГОТОВЦЕВ</w:t>
      </w:r>
    </w:p>
    <w:p w:rsidR="007D4DD5" w:rsidRDefault="007D4DD5" w:rsidP="007D4DD5">
      <w:r>
        <w:t>17.09.2019</w:t>
      </w:r>
    </w:p>
    <w:p w:rsidR="007D4DD5" w:rsidRDefault="007D4DD5" w:rsidP="007D4DD5">
      <w:pPr>
        <w:jc w:val="both"/>
      </w:pPr>
      <w:r>
        <w:t> </w:t>
      </w: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D4DD5" w:rsidRDefault="007D4DD5" w:rsidP="007D4DD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C61591" w:rsidRDefault="00C61591"/>
    <w:sectPr w:rsidR="00C6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F259B"/>
    <w:multiLevelType w:val="multilevel"/>
    <w:tmpl w:val="D640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D5"/>
    <w:rsid w:val="007D4DD5"/>
    <w:rsid w:val="00C6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7978-86C5-4117-809A-4C9A9EEE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DD5"/>
    <w:rPr>
      <w:color w:val="0000FF"/>
      <w:u w:val="single"/>
    </w:rPr>
  </w:style>
  <w:style w:type="paragraph" w:customStyle="1" w:styleId="search-resultstext">
    <w:name w:val="search-results__text"/>
    <w:basedOn w:val="a"/>
    <w:rsid w:val="007D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D4DD5"/>
  </w:style>
  <w:style w:type="character" w:customStyle="1" w:styleId="b">
    <w:name w:val="b"/>
    <w:basedOn w:val="a0"/>
    <w:rsid w:val="007D4DD5"/>
  </w:style>
  <w:style w:type="paragraph" w:customStyle="1" w:styleId="search-resultslink-inherit">
    <w:name w:val="search-results__link-inherit"/>
    <w:basedOn w:val="a"/>
    <w:rsid w:val="007D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D4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2021-10-05T07:15:00Z</dcterms:created>
  <dcterms:modified xsi:type="dcterms:W3CDTF">2021-10-05T07:17:00Z</dcterms:modified>
</cp:coreProperties>
</file>