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94" w:rsidRDefault="00FD2594" w:rsidP="00FD25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D2594" w:rsidRDefault="00FD2594" w:rsidP="00FD25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D2594" w:rsidRDefault="00FD2594" w:rsidP="00FD25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D2594" w:rsidRDefault="00FD2594" w:rsidP="00FD25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24-03-07/56236</w:t>
      </w:r>
    </w:p>
    <w:p w:rsidR="00FD2594" w:rsidRDefault="00FD2594" w:rsidP="00FD2594">
      <w:pPr>
        <w:rPr>
          <w:rFonts w:ascii="Times New Roman" w:hAnsi="Times New Roman" w:cs="Times New Roman"/>
        </w:rPr>
      </w:pPr>
      <w:r>
        <w:t> </w:t>
      </w:r>
    </w:p>
    <w:p w:rsidR="00FD2594" w:rsidRDefault="00FD2594" w:rsidP="00FD2594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авансирования контракта и в рамках компетенции сообщает следующее.</w:t>
      </w:r>
    </w:p>
    <w:p w:rsidR="00FD2594" w:rsidRDefault="00FD2594" w:rsidP="00FD259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D2594" w:rsidRDefault="00FD2594" w:rsidP="00FD259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D2594" w:rsidRDefault="00FD2594" w:rsidP="00FD2594">
      <w:pPr>
        <w:jc w:val="both"/>
      </w:pPr>
      <w:r>
        <w:t>Вместе с тем считаем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D2594" w:rsidRDefault="00FD2594" w:rsidP="00FD2594">
      <w:pPr>
        <w:jc w:val="both"/>
      </w:pPr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FD2594" w:rsidRDefault="00FD2594" w:rsidP="00FD2594">
      <w:pPr>
        <w:jc w:val="both"/>
      </w:pPr>
      <w:r>
        <w:t>Заказчик самостоятельно определяет порядок оплаты контракта, в том числе заказчик вправе предусмотреть возможность выплаты аванса с учетом требований законодательства.</w:t>
      </w:r>
    </w:p>
    <w:p w:rsidR="00FD2594" w:rsidRDefault="00FD2594" w:rsidP="00FD2594">
      <w:pPr>
        <w:jc w:val="both"/>
      </w:pPr>
      <w:r>
        <w:t>При этом согласно части 2 статьи 34 Закона № 44-ФЗ 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FD2594" w:rsidRDefault="00FD2594" w:rsidP="00FD2594">
      <w:pPr>
        <w:jc w:val="both"/>
      </w:pPr>
      <w:r>
        <w:lastRenderedPageBreak/>
        <w:t>Указанными нормами Закона № 44-ФЗ при исполнении контракта заключение дополнительного соглашения об изменении условий авансирования контракта Законом № 44-ФЗ не предусмотрено.</w:t>
      </w:r>
    </w:p>
    <w:p w:rsidR="00FD2594" w:rsidRDefault="00FD2594" w:rsidP="00FD2594">
      <w:pPr>
        <w:jc w:val="both"/>
      </w:pPr>
      <w:r>
        <w:t xml:space="preserve">Вместе с тем пунктом 7 статьи 2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предусмотрено внесение изменений в часть 65 статьи 112 Закона № 44-ФЗ, положения которой распространяются в том числе на контракты, заключенные до 24 апреля 2020 г.</w:t>
      </w:r>
    </w:p>
    <w:p w:rsidR="00FD2594" w:rsidRDefault="00FD2594" w:rsidP="00FD2594">
      <w:pPr>
        <w:jc w:val="both"/>
      </w:pPr>
      <w:r>
        <w:t>Так, часть 65 статьи 112 Закона № 44-ФЗ предусматривает возможность в 2020 году по соглашению сторон изменять размер аванса, предусмотренный в ранее заключенных контрактах.</w:t>
      </w:r>
    </w:p>
    <w:p w:rsidR="00FD2594" w:rsidRDefault="00FD2594" w:rsidP="00FD2594">
      <w:pPr>
        <w:jc w:val="both"/>
      </w:pPr>
      <w:r>
        <w:t>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(подрядчиком, исполнителем) в соответствии с Законом № 44-ФЗ обеспечения исполнения контракта, если изменение условий контракта влечет возникновение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 </w:t>
      </w:r>
    </w:p>
    <w:bookmarkEnd w:id="0"/>
    <w:p w:rsidR="00FD2594" w:rsidRDefault="00FD2594" w:rsidP="00FD2594">
      <w:pPr>
        <w:jc w:val="right"/>
      </w:pPr>
      <w:r>
        <w:t>Заместитель директора Департамента</w:t>
      </w:r>
    </w:p>
    <w:p w:rsidR="00FD2594" w:rsidRDefault="00FD2594" w:rsidP="00FD2594">
      <w:pPr>
        <w:jc w:val="right"/>
      </w:pPr>
      <w:r>
        <w:t>Д.А.ГОТОВЦЕВ</w:t>
      </w:r>
    </w:p>
    <w:p w:rsidR="00FD2594" w:rsidRDefault="00FD2594" w:rsidP="00FD2594">
      <w:r>
        <w:t>30.06.2020</w:t>
      </w:r>
    </w:p>
    <w:p w:rsidR="00FD2594" w:rsidRDefault="00FD2594" w:rsidP="00FD2594">
      <w:r>
        <w:t> </w:t>
      </w:r>
    </w:p>
    <w:p w:rsidR="007B10DD" w:rsidRDefault="007B10DD"/>
    <w:sectPr w:rsidR="007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94"/>
    <w:rsid w:val="007B10DD"/>
    <w:rsid w:val="00F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B938B-B699-4A8C-85C9-C68AEEF0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594"/>
    <w:rPr>
      <w:color w:val="0000FF"/>
      <w:u w:val="single"/>
    </w:rPr>
  </w:style>
  <w:style w:type="character" w:customStyle="1" w:styleId="blk">
    <w:name w:val="blk"/>
    <w:basedOn w:val="a0"/>
    <w:rsid w:val="00FD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2021-10-26T09:40:00Z</dcterms:created>
  <dcterms:modified xsi:type="dcterms:W3CDTF">2021-10-26T09:43:00Z</dcterms:modified>
</cp:coreProperties>
</file>