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38" w:rsidRDefault="002A7938" w:rsidP="002A7938">
      <w:pPr>
        <w:rPr>
          <w:rFonts w:ascii="Arial" w:hAnsi="Arial" w:cs="Arial"/>
          <w:b/>
          <w:bCs/>
        </w:rPr>
      </w:pPr>
      <w:r>
        <w:t> </w:t>
      </w:r>
    </w:p>
    <w:p w:rsidR="002A7938" w:rsidRDefault="002A7938" w:rsidP="002A79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A7938" w:rsidRDefault="002A7938" w:rsidP="002A79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A7938" w:rsidRDefault="002A7938" w:rsidP="002A79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A7938" w:rsidRDefault="002A7938" w:rsidP="002A79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14 января 2020 г. № 24-03-07/917</w:t>
      </w:r>
    </w:p>
    <w:p w:rsidR="002A7938" w:rsidRDefault="002A7938" w:rsidP="002A7938">
      <w:pPr>
        <w:jc w:val="both"/>
        <w:rPr>
          <w:rFonts w:ascii="Times New Roman" w:hAnsi="Times New Roman" w:cs="Times New Roman"/>
        </w:rPr>
      </w:pPr>
      <w:r>
        <w:t> </w:t>
      </w:r>
    </w:p>
    <w:p w:rsidR="002A7938" w:rsidRDefault="002A7938" w:rsidP="003B619C">
      <w:pPr>
        <w:tabs>
          <w:tab w:val="right" w:pos="9355"/>
        </w:tabs>
        <w:jc w:val="both"/>
      </w:pPr>
      <w:bookmarkStart w:id="0" w:name="_GoBack"/>
      <w:r>
        <w:t xml:space="preserve">Департамент бюджетной политики в сфере контрактной системы Минфина России (далее - Департамент), рассмотрев обращение </w:t>
      </w:r>
      <w:proofErr w:type="spellStart"/>
      <w:r>
        <w:t>Госкорпорации</w:t>
      </w:r>
      <w:proofErr w:type="spellEnd"/>
      <w:r>
        <w:t xml:space="preserve">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сообщает следующее.</w:t>
      </w:r>
    </w:p>
    <w:p w:rsidR="002A7938" w:rsidRDefault="002A7938" w:rsidP="003B619C">
      <w:pPr>
        <w:tabs>
          <w:tab w:val="right" w:pos="9355"/>
        </w:tabs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A7938" w:rsidRDefault="002A7938" w:rsidP="003B619C">
      <w:pPr>
        <w:tabs>
          <w:tab w:val="right" w:pos="9355"/>
        </w:tabs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A7938" w:rsidRDefault="002A7938" w:rsidP="003B619C">
      <w:pPr>
        <w:tabs>
          <w:tab w:val="right" w:pos="9355"/>
        </w:tabs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2A7938" w:rsidRDefault="002A7938" w:rsidP="003B619C">
      <w:pPr>
        <w:tabs>
          <w:tab w:val="right" w:pos="9355"/>
        </w:tabs>
        <w:jc w:val="both"/>
      </w:pPr>
      <w:r>
        <w:t>Как следует из указанного обращения, в государственные контракты необходимо внести изменения в существенные условия.</w:t>
      </w:r>
    </w:p>
    <w:p w:rsidR="002A7938" w:rsidRDefault="002A7938" w:rsidP="003B619C">
      <w:pPr>
        <w:tabs>
          <w:tab w:val="right" w:pos="9355"/>
        </w:tabs>
        <w:jc w:val="both"/>
      </w:pPr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2A7938" w:rsidRDefault="002A7938" w:rsidP="003B619C">
      <w:pPr>
        <w:tabs>
          <w:tab w:val="right" w:pos="9355"/>
        </w:tabs>
        <w:jc w:val="both"/>
      </w:pPr>
      <w:r>
        <w:t>В соответствии с частью 2 статьи 34 Закона № 44-ФЗ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  <w:p w:rsidR="002A7938" w:rsidRDefault="002A7938" w:rsidP="003B619C">
      <w:pPr>
        <w:tabs>
          <w:tab w:val="right" w:pos="9355"/>
        </w:tabs>
        <w:jc w:val="both"/>
      </w:pPr>
      <w:r>
        <w:t>При исполнении контракта изменение его условий не допускается, за исключением случаев, предусмотренных статьей 95 Закона № 44-ФЗ.</w:t>
      </w:r>
    </w:p>
    <w:p w:rsidR="002A7938" w:rsidRDefault="002A7938" w:rsidP="003B619C">
      <w:pPr>
        <w:tabs>
          <w:tab w:val="right" w:pos="9355"/>
        </w:tabs>
        <w:jc w:val="both"/>
      </w:pPr>
      <w:r>
        <w:lastRenderedPageBreak/>
        <w:t>Дополнительно Департамент отмечает, что согласно части 1 статьи 111 Закона № 44-ФЗ Правительство Российской Федерации вправе определить особенности осуществления конкретной закупки, в том числе установить способ определения поставщика (подрядчика, исполнителя), не предусмотренный статьей 24 Закона № 44-ФЗ, а также в целях создания для Российской Федерации дополнительных технологических и экономических преимуществ (в том числе встречных обязательств) вправе определить дополнительные условия исполнения контракта, не связанные с его предметом.</w:t>
      </w:r>
    </w:p>
    <w:p w:rsidR="002A7938" w:rsidRDefault="002A7938" w:rsidP="003B619C">
      <w:pPr>
        <w:tabs>
          <w:tab w:val="right" w:pos="9355"/>
        </w:tabs>
        <w:jc w:val="both"/>
      </w:pPr>
      <w:r>
        <w:t>Учитывая изложенное, в случае возникновения необходимости внесения изменений в существенные условия контракта такие изменения могут быть осуществлены в случаях, предусмотренных статьей 95 Закона № 44-ФЗ, а при отсутствии таких случаев на основании решения Правительства Российской Федерации, принятого в соответствии с частью 1 статьи 111 Закона № 44-ФЗ.</w:t>
      </w:r>
    </w:p>
    <w:bookmarkEnd w:id="0"/>
    <w:p w:rsidR="002A7938" w:rsidRDefault="002A7938" w:rsidP="002A7938">
      <w:pPr>
        <w:tabs>
          <w:tab w:val="right" w:pos="9355"/>
        </w:tabs>
      </w:pPr>
      <w:r>
        <w:tab/>
      </w:r>
      <w:r>
        <w:t>Директор Департамента</w:t>
      </w:r>
    </w:p>
    <w:p w:rsidR="002A7938" w:rsidRDefault="002A7938" w:rsidP="002A7938">
      <w:pPr>
        <w:jc w:val="right"/>
      </w:pPr>
      <w:r>
        <w:t>Т.П.ДЕМИДОВА</w:t>
      </w:r>
    </w:p>
    <w:p w:rsidR="002A7938" w:rsidRDefault="002A7938" w:rsidP="002A7938">
      <w:r>
        <w:t>14.01.2020</w:t>
      </w:r>
    </w:p>
    <w:p w:rsidR="002A7938" w:rsidRDefault="002A7938" w:rsidP="002A7938">
      <w:pPr>
        <w:jc w:val="both"/>
      </w:pPr>
      <w:r>
        <w:t> </w:t>
      </w:r>
    </w:p>
    <w:p w:rsidR="002A7938" w:rsidRDefault="002A7938" w:rsidP="002A7938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1047FB" w:rsidRDefault="001047FB"/>
    <w:sectPr w:rsidR="0010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438C0"/>
    <w:multiLevelType w:val="multilevel"/>
    <w:tmpl w:val="9B98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38"/>
    <w:rsid w:val="001047FB"/>
    <w:rsid w:val="002A7938"/>
    <w:rsid w:val="003B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D2A84-B6BD-4759-8C8F-3965583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938"/>
    <w:rPr>
      <w:color w:val="0000FF"/>
      <w:u w:val="single"/>
    </w:rPr>
  </w:style>
  <w:style w:type="paragraph" w:customStyle="1" w:styleId="search-resultstext">
    <w:name w:val="search-results__text"/>
    <w:basedOn w:val="a"/>
    <w:rsid w:val="002A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A7938"/>
  </w:style>
  <w:style w:type="character" w:customStyle="1" w:styleId="b">
    <w:name w:val="b"/>
    <w:basedOn w:val="a0"/>
    <w:rsid w:val="002A7938"/>
  </w:style>
  <w:style w:type="paragraph" w:customStyle="1" w:styleId="search-resultslink-inherit">
    <w:name w:val="search-results__link-inherit"/>
    <w:basedOn w:val="a"/>
    <w:rsid w:val="002A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A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2021-12-08T10:18:00Z</dcterms:created>
  <dcterms:modified xsi:type="dcterms:W3CDTF">2021-12-08T10:33:00Z</dcterms:modified>
</cp:coreProperties>
</file>